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02D" w:rsidRPr="00CC702D" w:rsidRDefault="00CC702D" w:rsidP="00CC702D">
      <w:pPr>
        <w:keepNext/>
        <w:spacing w:before="600" w:after="300" w:line="240" w:lineRule="auto"/>
        <w:jc w:val="center"/>
        <w:outlineLvl w:val="0"/>
        <w:rPr>
          <w:rFonts w:ascii="Times New Roman" w:eastAsia="ヒラギノ角ゴ Pro W3" w:hAnsi="Times New Roman" w:cs="Times New Roman"/>
          <w:b/>
          <w:color w:val="000000"/>
          <w:kern w:val="2"/>
          <w:sz w:val="28"/>
          <w:szCs w:val="28"/>
        </w:rPr>
      </w:pPr>
      <w:bookmarkStart w:id="0" w:name="_Toc138066414"/>
      <w:r w:rsidRPr="00CC702D">
        <w:rPr>
          <w:rFonts w:ascii="Times New Roman" w:eastAsia="ヒラギノ角ゴ Pro W3" w:hAnsi="Times New Roman" w:cs="Times New Roman"/>
          <w:b/>
          <w:caps/>
          <w:color w:val="000000"/>
          <w:kern w:val="2"/>
          <w:sz w:val="28"/>
          <w:szCs w:val="28"/>
        </w:rPr>
        <w:t>5. Программы отдельных учебных предметов, курсов</w:t>
      </w:r>
      <w:bookmarkEnd w:id="0"/>
    </w:p>
    <w:p w:rsidR="00CC702D" w:rsidRPr="00CC702D" w:rsidRDefault="00CC702D" w:rsidP="00CC702D">
      <w:pPr>
        <w:keepNext/>
        <w:spacing w:before="600" w:after="420" w:line="240" w:lineRule="auto"/>
        <w:jc w:val="center"/>
        <w:outlineLvl w:val="1"/>
        <w:rPr>
          <w:rFonts w:ascii="Times New Roman" w:eastAsia="ヒラギノ角ゴ Pro W3" w:hAnsi="Times New Roman" w:cs="Times New Roman"/>
          <w:b/>
          <w:color w:val="000000"/>
          <w:kern w:val="32"/>
          <w:sz w:val="28"/>
          <w:szCs w:val="28"/>
        </w:rPr>
      </w:pPr>
      <w:bookmarkStart w:id="1" w:name="_Toc138066415"/>
      <w:r w:rsidRPr="00CC702D">
        <w:rPr>
          <w:rFonts w:ascii="Times New Roman" w:eastAsia="ヒラギノ角ゴ Pro W3" w:hAnsi="Times New Roman" w:cs="Times New Roman"/>
          <w:b/>
          <w:caps/>
          <w:color w:val="000000"/>
          <w:kern w:val="32"/>
          <w:sz w:val="28"/>
          <w:szCs w:val="28"/>
        </w:rPr>
        <w:t>5.1. Общие положения</w:t>
      </w:r>
      <w:bookmarkEnd w:id="1"/>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color w:val="0000FF"/>
          <w:sz w:val="28"/>
          <w:szCs w:val="28"/>
          <w:lang w:eastAsia="ru-RU"/>
        </w:rPr>
      </w:pPr>
      <w:r w:rsidRPr="00CC702D">
        <w:rPr>
          <w:rFonts w:ascii="Times New Roman" w:eastAsia="Times New Roman" w:hAnsi="Times New Roman" w:cs="Times New Roman"/>
          <w:sz w:val="28"/>
          <w:szCs w:val="28"/>
          <w:lang w:eastAsia="ru-RU"/>
        </w:rPr>
        <w:t>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Сегодня начальное образование призвано решать свою главную задачу — закладывать основу формирования учебной деятельности ребёнка —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Особенностью содержания современного начального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Необходимо также распространить традиционные умения и навыки на формирование ИКТ-компетентности учащихся.</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дает возможность объединить усилия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школьников. Это определило необходимость выделить в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программ дает основание для утверждения гуманистической, личностно ориентированной направленности процесса образования младших школьников.</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образовательной среды, стимулирующей активные формы познания: наблюдение, опыты, учебный диалог и пр. Младшему школьнику должны быть созданы условия для развития рефлексии — способности осознавать и оценивать свои мысли и действия как бы со стороны, соотносить результат деятельности с поставленной целью, определять свое знание и незнание и др. Способность к рефлексии — важнейшее качество, определяющее социальную роль ребенка как ученика, школьника, направленность на саморазвитие.</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Начальная ступень образования вносит вклад в социально-личностное развитие ребенка.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ребенка. Оставаясь достаточно оптимистической и высокой, она становится все более объективной и самокритичной.</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Разработка программ по учебным предметам начальной школы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Программа учебного предмета включает следующие разделы</w:t>
      </w:r>
      <w:r w:rsidRPr="00CC702D">
        <w:rPr>
          <w:rFonts w:ascii="Times New Roman" w:eastAsia="Times New Roman" w:hAnsi="Times New Roman" w:cs="Times New Roman"/>
          <w:sz w:val="28"/>
          <w:szCs w:val="28"/>
          <w:vertAlign w:val="superscript"/>
          <w:lang w:eastAsia="ru-RU"/>
        </w:rPr>
        <w:footnoteReference w:id="1"/>
      </w:r>
      <w:r w:rsidRPr="00CC702D">
        <w:rPr>
          <w:rFonts w:ascii="Times New Roman" w:eastAsia="Times New Roman" w:hAnsi="Times New Roman" w:cs="Times New Roman"/>
          <w:sz w:val="28"/>
          <w:szCs w:val="28"/>
          <w:lang w:eastAsia="ru-RU"/>
        </w:rPr>
        <w:t>:</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пояснительную записку</w:t>
      </w:r>
      <w:r w:rsidRPr="00CC702D">
        <w:rPr>
          <w:rFonts w:ascii="Times New Roman" w:eastAsia="Times New Roman" w:hAnsi="Times New Roman" w:cs="Times New Roman"/>
          <w:sz w:val="28"/>
          <w:szCs w:val="28"/>
          <w:lang w:eastAsia="ru-RU"/>
        </w:rPr>
        <w:t>, в которой  даётся общая характеристика предмета, ценностные ориентиры содержания учебного предмета, место учебного предмета в учебном плане, результаты изучения учебного предмета;</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основное содержание обучения</w:t>
      </w:r>
      <w:r w:rsidRPr="00CC702D">
        <w:rPr>
          <w:rFonts w:ascii="Times New Roman" w:eastAsia="Times New Roman" w:hAnsi="Times New Roman" w:cs="Times New Roman"/>
          <w:sz w:val="28"/>
          <w:szCs w:val="28"/>
          <w:lang w:eastAsia="ru-RU"/>
        </w:rPr>
        <w:t>, включающее перечень изучаемого учебного материала. Курсивом обозначены темы для ознакомления, способствующие расширению кругозора младших школьников. Материал этих тем не является обязательным для усвоения (дается учителем, исходя из уровня подготовленности и типа работы учеников) и не выносится в требования, предъявляемые к учащимся;</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тематическое планирование</w:t>
      </w:r>
      <w:r w:rsidRPr="00CC702D">
        <w:rPr>
          <w:rFonts w:ascii="Times New Roman" w:eastAsia="Times New Roman" w:hAnsi="Times New Roman" w:cs="Times New Roman"/>
          <w:sz w:val="28"/>
          <w:szCs w:val="28"/>
          <w:lang w:eastAsia="ru-RU"/>
        </w:rPr>
        <w:t xml:space="preserve">, в котором дано ориентировочное распределение учебных часов по крупным разделам курса, а также представлена характеристика деятельности учащихся (в соответствии со спецификой предмета). </w:t>
      </w:r>
    </w:p>
    <w:p w:rsidR="00CC702D" w:rsidRPr="00CC702D" w:rsidRDefault="00CC702D" w:rsidP="00CC702D">
      <w:pPr>
        <w:shd w:val="clear" w:color="auto" w:fill="FFFFFF"/>
        <w:spacing w:after="0" w:line="240" w:lineRule="auto"/>
        <w:ind w:firstLine="454"/>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рекомендации по материально-техническому обеспечению учебного предмета. </w:t>
      </w:r>
    </w:p>
    <w:p w:rsidR="00CC702D" w:rsidRPr="00CC702D" w:rsidRDefault="00CC702D" w:rsidP="00CC702D">
      <w:pPr>
        <w:keepNext/>
        <w:spacing w:before="600" w:after="420" w:line="240" w:lineRule="auto"/>
        <w:jc w:val="center"/>
        <w:outlineLvl w:val="1"/>
        <w:rPr>
          <w:rFonts w:ascii="Times New Roman" w:eastAsia="ヒラギノ角ゴ Pro W3" w:hAnsi="Times New Roman" w:cs="Times New Roman"/>
          <w:b/>
          <w:color w:val="000000"/>
          <w:kern w:val="32"/>
          <w:sz w:val="24"/>
          <w:szCs w:val="24"/>
        </w:rPr>
      </w:pPr>
      <w:bookmarkStart w:id="2" w:name="_Toc138066416"/>
      <w:r w:rsidRPr="00CC702D">
        <w:rPr>
          <w:rFonts w:ascii="Times New Roman" w:eastAsia="ヒラギノ角ゴ Pro W3" w:hAnsi="Times New Roman" w:cs="Times New Roman"/>
          <w:b/>
          <w:color w:val="000000"/>
          <w:kern w:val="32"/>
          <w:sz w:val="24"/>
          <w:szCs w:val="24"/>
        </w:rPr>
        <w:lastRenderedPageBreak/>
        <w:t xml:space="preserve">5.2. </w:t>
      </w:r>
      <w:r w:rsidRPr="00CC702D">
        <w:rPr>
          <w:rFonts w:ascii="Times New Roman" w:eastAsia="ヒラギノ角ゴ Pro W3" w:hAnsi="Times New Roman" w:cs="Times New Roman"/>
          <w:b/>
          <w:caps/>
          <w:color w:val="000000"/>
          <w:kern w:val="32"/>
          <w:sz w:val="24"/>
          <w:szCs w:val="24"/>
        </w:rPr>
        <w:t>Основное содержание учебных предметов на ступени начального общего образования</w:t>
      </w:r>
      <w:bookmarkEnd w:id="2"/>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3" w:name="_Toc138066417"/>
      <w:r w:rsidRPr="00CC702D">
        <w:rPr>
          <w:rFonts w:ascii="Times New Roman" w:eastAsia="ヒラギノ角ゴ Pro W3" w:hAnsi="Times New Roman" w:cs="Times New Roman"/>
          <w:b/>
          <w:smallCaps/>
          <w:color w:val="000000"/>
          <w:sz w:val="28"/>
          <w:szCs w:val="28"/>
        </w:rPr>
        <w:t>5.2.1. Русский язык</w:t>
      </w:r>
      <w:bookmarkEnd w:id="3"/>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Виды речевой деятельности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Слушание. </w:t>
      </w:r>
      <w:r w:rsidRPr="00CC702D">
        <w:rPr>
          <w:rFonts w:ascii="Times New Roman" w:eastAsia="Times New Roman" w:hAnsi="Times New Roman" w:cs="Times New Roman"/>
          <w:sz w:val="28"/>
          <w:szCs w:val="28"/>
          <w:lang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Говорение. </w:t>
      </w:r>
      <w:r w:rsidRPr="00CC702D">
        <w:rPr>
          <w:rFonts w:ascii="Times New Roman" w:eastAsia="Times New Roman" w:hAnsi="Times New Roman" w:cs="Times New Roman"/>
          <w:sz w:val="28"/>
          <w:szCs w:val="28"/>
          <w:lang w:eastAsia="ru-RU"/>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Чтение. </w:t>
      </w:r>
      <w:r w:rsidRPr="00CC702D">
        <w:rPr>
          <w:rFonts w:ascii="Times New Roman" w:eastAsia="Times New Roman" w:hAnsi="Times New Roman" w:cs="Times New Roman"/>
          <w:sz w:val="28"/>
          <w:szCs w:val="28"/>
          <w:lang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обобщёние содержащейся в тексте информации. </w:t>
      </w:r>
      <w:r w:rsidRPr="00CC702D">
        <w:rPr>
          <w:rFonts w:ascii="Times New Roman" w:eastAsia="Times New Roman" w:hAnsi="Times New Roman" w:cs="Times New Roman"/>
          <w:i/>
          <w:sz w:val="28"/>
          <w:szCs w:val="28"/>
          <w:lang w:eastAsia="ru-RU"/>
        </w:rPr>
        <w:t>Анализ и оценка содержания, языковых особенностей и структуры текста</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Письмо. </w:t>
      </w:r>
      <w:r w:rsidRPr="00CC702D">
        <w:rPr>
          <w:rFonts w:ascii="Times New Roman" w:eastAsia="Times New Roman" w:hAnsi="Times New Roman" w:cs="Times New Roman"/>
          <w:sz w:val="28"/>
          <w:szCs w:val="28"/>
          <w:lang w:eastAsia="ru-RU"/>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Овладение клавиатурным письмом.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 </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Обучение грамоте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Фонетика. </w:t>
      </w:r>
      <w:r w:rsidRPr="00CC702D">
        <w:rPr>
          <w:rFonts w:ascii="Times New Roman" w:eastAsia="Times New Roman" w:hAnsi="Times New Roman" w:cs="Times New Roman"/>
          <w:sz w:val="28"/>
          <w:szCs w:val="28"/>
          <w:lang w:eastAsia="ru-RU"/>
        </w:rPr>
        <w:t xml:space="preserve">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Различение гласных и согласных звуков, гласных ударных и безударных, согласных твердых и мягких, звонких и глухих.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Слог как минимальная произносительная единица. Деление слов на слоги. Определение места ударения.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lastRenderedPageBreak/>
        <w:t xml:space="preserve">Графика. </w:t>
      </w:r>
      <w:r w:rsidRPr="00CC702D">
        <w:rPr>
          <w:rFonts w:ascii="Times New Roman" w:eastAsia="Times New Roman" w:hAnsi="Times New Roman" w:cs="Times New Roman"/>
          <w:sz w:val="28"/>
          <w:szCs w:val="28"/>
          <w:lang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твердости—мягкости согласных звуков. Функция букв </w:t>
      </w:r>
      <w:r w:rsidRPr="00CC702D">
        <w:rPr>
          <w:rFonts w:ascii="Times New Roman" w:eastAsia="Times New Roman" w:hAnsi="Times New Roman" w:cs="Times New Roman"/>
          <w:b/>
          <w:i/>
          <w:sz w:val="28"/>
          <w:szCs w:val="28"/>
          <w:lang w:eastAsia="ru-RU"/>
        </w:rPr>
        <w:t xml:space="preserve">е, ё, ю, я. Ь </w:t>
      </w:r>
      <w:r w:rsidRPr="00CC702D">
        <w:rPr>
          <w:rFonts w:ascii="Times New Roman" w:eastAsia="Times New Roman" w:hAnsi="Times New Roman" w:cs="Times New Roman"/>
          <w:sz w:val="28"/>
          <w:szCs w:val="28"/>
          <w:lang w:eastAsia="ru-RU"/>
        </w:rPr>
        <w:t xml:space="preserve">как показатель мягкости предшествующего согласного звука.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Знакомство с русским алфавитом как последовательностью букв.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Чтение. </w:t>
      </w:r>
      <w:r w:rsidRPr="00CC702D">
        <w:rPr>
          <w:rFonts w:ascii="Times New Roman" w:eastAsia="Times New Roman" w:hAnsi="Times New Roman" w:cs="Times New Roman"/>
          <w:sz w:val="28"/>
          <w:szCs w:val="28"/>
          <w:lang w:eastAsia="ru-RU"/>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Письмо. </w:t>
      </w:r>
      <w:r w:rsidRPr="00CC702D">
        <w:rPr>
          <w:rFonts w:ascii="Times New Roman" w:eastAsia="Times New Roman" w:hAnsi="Times New Roman" w:cs="Times New Roman"/>
          <w:i/>
          <w:sz w:val="28"/>
          <w:szCs w:val="28"/>
          <w:lang w:eastAsia="ru-RU"/>
        </w:rPr>
        <w:t xml:space="preserve">Усвоение гигиенических требований при письме (письмо от руки и клавиатурное письмо). Развитие мелкой моторики пальцев и свободы движения руки. Развитие умения ориентироваться на пространстве листа в тетради, на пространстве классной доски, и экране компьютера. </w:t>
      </w:r>
      <w:r w:rsidRPr="00CC702D">
        <w:rPr>
          <w:rFonts w:ascii="Times New Roman" w:eastAsia="Times New Roman" w:hAnsi="Times New Roman" w:cs="Times New Roman"/>
          <w:sz w:val="28"/>
          <w:szCs w:val="28"/>
          <w:lang w:eastAsia="ru-RU"/>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Овладение первичными навыками клавиатурного письма.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Понимание функции небуквенных графических средств: пробела между словами, знака переноса.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Слово и предложение. </w:t>
      </w:r>
      <w:r w:rsidRPr="00CC702D">
        <w:rPr>
          <w:rFonts w:ascii="Times New Roman" w:eastAsia="Times New Roman" w:hAnsi="Times New Roman" w:cs="Times New Roman"/>
          <w:sz w:val="28"/>
          <w:szCs w:val="28"/>
          <w:lang w:eastAsia="ru-RU"/>
        </w:rPr>
        <w:t xml:space="preserve">Восприятие слова как объекта изучения, материала для анализа. Наблюдение над значением слова.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Различение слова и предложения. Работа с предложением: выделение слов, изменение их порядка.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Орфография. </w:t>
      </w:r>
      <w:r w:rsidRPr="00CC702D">
        <w:rPr>
          <w:rFonts w:ascii="Times New Roman" w:eastAsia="Times New Roman" w:hAnsi="Times New Roman" w:cs="Times New Roman"/>
          <w:sz w:val="28"/>
          <w:szCs w:val="28"/>
          <w:lang w:eastAsia="ru-RU"/>
        </w:rPr>
        <w:t>Знакомство с правилами правописания и их применение: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раздельное написание слов;</w:t>
      </w:r>
    </w:p>
    <w:p w:rsidR="00CC702D" w:rsidRPr="00CC702D" w:rsidRDefault="00CC702D" w:rsidP="00CC702D">
      <w:pPr>
        <w:spacing w:after="0" w:line="240" w:lineRule="auto"/>
        <w:ind w:firstLine="510"/>
        <w:jc w:val="both"/>
        <w:rPr>
          <w:rFonts w:ascii="Times New Roman" w:eastAsia="Times New Roman" w:hAnsi="Times New Roman" w:cs="Times New Roman"/>
          <w:b/>
          <w:sz w:val="28"/>
          <w:szCs w:val="28"/>
          <w:lang w:eastAsia="ru-RU"/>
        </w:rPr>
      </w:pPr>
      <w:r w:rsidRPr="00CC702D">
        <w:rPr>
          <w:rFonts w:ascii="Times New Roman" w:eastAsia="Times New Roman" w:hAnsi="Times New Roman" w:cs="Times New Roman"/>
          <w:sz w:val="28"/>
          <w:szCs w:val="28"/>
          <w:lang w:eastAsia="ru-RU"/>
        </w:rPr>
        <w:t>• обозначение гласных после шипящих (</w:t>
      </w:r>
      <w:r w:rsidRPr="00CC702D">
        <w:rPr>
          <w:rFonts w:ascii="Times New Roman" w:eastAsia="Times New Roman" w:hAnsi="Times New Roman" w:cs="Times New Roman"/>
          <w:b/>
          <w:i/>
          <w:sz w:val="28"/>
          <w:szCs w:val="28"/>
          <w:lang w:eastAsia="ru-RU"/>
        </w:rPr>
        <w:t>ча</w:t>
      </w:r>
      <w:r w:rsidRPr="00CC702D">
        <w:rPr>
          <w:rFonts w:ascii="Times New Roman" w:eastAsia="Times New Roman" w:hAnsi="Times New Roman" w:cs="Times New Roman"/>
          <w:b/>
          <w:sz w:val="28"/>
          <w:szCs w:val="28"/>
          <w:lang w:eastAsia="ru-RU"/>
        </w:rPr>
        <w:t xml:space="preserve"> — </w:t>
      </w:r>
      <w:r w:rsidRPr="00CC702D">
        <w:rPr>
          <w:rFonts w:ascii="Times New Roman" w:eastAsia="Times New Roman" w:hAnsi="Times New Roman" w:cs="Times New Roman"/>
          <w:b/>
          <w:i/>
          <w:sz w:val="28"/>
          <w:szCs w:val="28"/>
          <w:lang w:eastAsia="ru-RU"/>
        </w:rPr>
        <w:t>ща</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чу</w:t>
      </w:r>
      <w:r w:rsidRPr="00CC702D">
        <w:rPr>
          <w:rFonts w:ascii="Times New Roman" w:eastAsia="Times New Roman" w:hAnsi="Times New Roman" w:cs="Times New Roman"/>
          <w:b/>
          <w:sz w:val="28"/>
          <w:szCs w:val="28"/>
          <w:lang w:eastAsia="ru-RU"/>
        </w:rPr>
        <w:t xml:space="preserve"> — </w:t>
      </w:r>
      <w:r w:rsidRPr="00CC702D">
        <w:rPr>
          <w:rFonts w:ascii="Times New Roman" w:eastAsia="Times New Roman" w:hAnsi="Times New Roman" w:cs="Times New Roman"/>
          <w:b/>
          <w:i/>
          <w:sz w:val="28"/>
          <w:szCs w:val="28"/>
          <w:lang w:eastAsia="ru-RU"/>
        </w:rPr>
        <w:t>щу</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жи</w:t>
      </w:r>
      <w:r w:rsidRPr="00CC702D">
        <w:rPr>
          <w:rFonts w:ascii="Times New Roman" w:eastAsia="Times New Roman" w:hAnsi="Times New Roman" w:cs="Times New Roman"/>
          <w:b/>
          <w:sz w:val="28"/>
          <w:szCs w:val="28"/>
          <w:lang w:eastAsia="ru-RU"/>
        </w:rPr>
        <w:t xml:space="preserve"> — </w:t>
      </w:r>
      <w:r w:rsidRPr="00CC702D">
        <w:rPr>
          <w:rFonts w:ascii="Times New Roman" w:eastAsia="Times New Roman" w:hAnsi="Times New Roman" w:cs="Times New Roman"/>
          <w:b/>
          <w:i/>
          <w:sz w:val="28"/>
          <w:szCs w:val="28"/>
          <w:lang w:eastAsia="ru-RU"/>
        </w:rPr>
        <w:t>ши</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прописная (заглавная) буква в начале предложения, в именах собственных;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перенос слов по слогам без стечения согласных;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знаки препинания в конце предложения.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Развитие речи. </w:t>
      </w:r>
      <w:r w:rsidRPr="00CC702D">
        <w:rPr>
          <w:rFonts w:ascii="Times New Roman" w:eastAsia="Times New Roman" w:hAnsi="Times New Roman" w:cs="Times New Roman"/>
          <w:sz w:val="28"/>
          <w:szCs w:val="28"/>
          <w:lang w:eastAsia="ru-RU"/>
        </w:rPr>
        <w:t xml:space="preserve">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Систематический курс</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lastRenderedPageBreak/>
        <w:t xml:space="preserve">Фонетика и орфоэпия. </w:t>
      </w:r>
      <w:r w:rsidRPr="00CC702D">
        <w:rPr>
          <w:rFonts w:ascii="Times New Roman" w:eastAsia="Times New Roman" w:hAnsi="Times New Roman" w:cs="Times New Roman"/>
          <w:sz w:val="28"/>
          <w:szCs w:val="28"/>
          <w:lang w:eastAsia="ru-RU"/>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CC702D">
        <w:rPr>
          <w:rFonts w:ascii="Times New Roman" w:eastAsia="Times New Roman" w:hAnsi="Times New Roman" w:cs="Times New Roman"/>
          <w:i/>
          <w:sz w:val="28"/>
          <w:szCs w:val="28"/>
          <w:lang w:eastAsia="ru-RU"/>
        </w:rPr>
        <w:t>Фонетический разбор слова</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b/>
          <w:sz w:val="28"/>
          <w:szCs w:val="28"/>
          <w:lang w:eastAsia="ru-RU"/>
        </w:rPr>
      </w:pPr>
      <w:r w:rsidRPr="00CC702D">
        <w:rPr>
          <w:rFonts w:ascii="Times New Roman" w:eastAsia="Times New Roman" w:hAnsi="Times New Roman" w:cs="Times New Roman"/>
          <w:b/>
          <w:sz w:val="28"/>
          <w:szCs w:val="28"/>
          <w:lang w:eastAsia="ru-RU"/>
        </w:rPr>
        <w:t xml:space="preserve">Графика. </w:t>
      </w:r>
      <w:r w:rsidRPr="00CC702D">
        <w:rPr>
          <w:rFonts w:ascii="Times New Roman" w:eastAsia="Times New Roman" w:hAnsi="Times New Roman" w:cs="Times New Roman"/>
          <w:sz w:val="28"/>
          <w:szCs w:val="28"/>
          <w:lang w:eastAsia="ru-RU"/>
        </w:rPr>
        <w:t xml:space="preserve">Различение звуков и букв. Обозначение на письме твёрдости и мягкости согласных звуков. Использование на письме разделительных </w:t>
      </w:r>
      <w:r w:rsidRPr="00CC702D">
        <w:rPr>
          <w:rFonts w:ascii="Times New Roman" w:eastAsia="Times New Roman" w:hAnsi="Times New Roman" w:cs="Times New Roman"/>
          <w:b/>
          <w:i/>
          <w:sz w:val="28"/>
          <w:szCs w:val="28"/>
          <w:lang w:eastAsia="ru-RU"/>
        </w:rPr>
        <w:t>ь</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sz w:val="28"/>
          <w:szCs w:val="28"/>
          <w:lang w:eastAsia="ru-RU"/>
        </w:rPr>
        <w:t xml:space="preserve">и </w:t>
      </w:r>
      <w:r w:rsidRPr="00CC702D">
        <w:rPr>
          <w:rFonts w:ascii="Times New Roman" w:eastAsia="Times New Roman" w:hAnsi="Times New Roman" w:cs="Times New Roman"/>
          <w:b/>
          <w:i/>
          <w:sz w:val="28"/>
          <w:szCs w:val="28"/>
          <w:lang w:eastAsia="ru-RU"/>
        </w:rPr>
        <w:t>ъ</w:t>
      </w:r>
      <w:r w:rsidRPr="00CC702D">
        <w:rPr>
          <w:rFonts w:ascii="Times New Roman" w:eastAsia="Times New Roman" w:hAnsi="Times New Roman" w:cs="Times New Roman"/>
          <w:b/>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Установление соотношения звукового и буквенного состава слова в словах типа </w:t>
      </w:r>
      <w:r w:rsidRPr="00CC702D">
        <w:rPr>
          <w:rFonts w:ascii="Times New Roman" w:eastAsia="Times New Roman" w:hAnsi="Times New Roman" w:cs="Times New Roman"/>
          <w:i/>
          <w:sz w:val="28"/>
          <w:szCs w:val="28"/>
          <w:lang w:eastAsia="ru-RU"/>
        </w:rPr>
        <w:t>стол, конь</w:t>
      </w:r>
      <w:r w:rsidRPr="00CC702D">
        <w:rPr>
          <w:rFonts w:ascii="Times New Roman" w:eastAsia="Times New Roman" w:hAnsi="Times New Roman" w:cs="Times New Roman"/>
          <w:sz w:val="28"/>
          <w:szCs w:val="28"/>
          <w:lang w:eastAsia="ru-RU"/>
        </w:rPr>
        <w:t xml:space="preserve">; в словах с йотированными гласными </w:t>
      </w:r>
      <w:r w:rsidRPr="00CC702D">
        <w:rPr>
          <w:rFonts w:ascii="Times New Roman" w:eastAsia="Times New Roman" w:hAnsi="Times New Roman" w:cs="Times New Roman"/>
          <w:b/>
          <w:i/>
          <w:sz w:val="28"/>
          <w:szCs w:val="28"/>
          <w:lang w:eastAsia="ru-RU"/>
        </w:rPr>
        <w:t>е</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ё</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ю</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я</w:t>
      </w:r>
      <w:r w:rsidRPr="00CC702D">
        <w:rPr>
          <w:rFonts w:ascii="Times New Roman" w:eastAsia="Times New Roman" w:hAnsi="Times New Roman" w:cs="Times New Roman"/>
          <w:b/>
          <w:sz w:val="28"/>
          <w:szCs w:val="28"/>
          <w:lang w:eastAsia="ru-RU"/>
        </w:rPr>
        <w:t>;</w:t>
      </w:r>
      <w:r w:rsidRPr="00CC702D">
        <w:rPr>
          <w:rFonts w:ascii="Times New Roman" w:eastAsia="Times New Roman" w:hAnsi="Times New Roman" w:cs="Times New Roman"/>
          <w:sz w:val="28"/>
          <w:szCs w:val="28"/>
          <w:lang w:eastAsia="ru-RU"/>
        </w:rPr>
        <w:t xml:space="preserve"> в словах с непроизносимыми согласными.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Использование небуквенных графических средств: пробел между словами, знак переноса, абзац.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Лексика. </w:t>
      </w:r>
      <w:r w:rsidRPr="00CC702D">
        <w:rPr>
          <w:rFonts w:ascii="Times New Roman" w:eastAsia="Times New Roman" w:hAnsi="Times New Roman" w:cs="Times New Roman"/>
          <w:sz w:val="28"/>
          <w:szCs w:val="28"/>
          <w:lang w:eastAsia="ru-RU"/>
        </w:rPr>
        <w:t xml:space="preserve">Понимание слова как единства звучания и значения. Выявление слов, значение которых требует уточнения. </w:t>
      </w:r>
      <w:r w:rsidRPr="00CC702D">
        <w:rPr>
          <w:rFonts w:ascii="Times New Roman" w:eastAsia="Times New Roman" w:hAnsi="Times New Roman" w:cs="Times New Roman"/>
          <w:i/>
          <w:sz w:val="28"/>
          <w:szCs w:val="28"/>
          <w:lang w:eastAsia="ru-RU"/>
        </w:rPr>
        <w:t xml:space="preserve">Определение значения слова по тексту или уточнение значения с помощью толкового словаря (в том числе цифрового). Представление об однозначных и многозначных словах, о прямом и переносном значении слова. Наблюдение за использованием в речи синонимов и антонимов. </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b/>
          <w:sz w:val="28"/>
          <w:szCs w:val="28"/>
          <w:lang w:eastAsia="ru-RU"/>
        </w:rPr>
        <w:t xml:space="preserve">Состав слова (морфемика). </w:t>
      </w:r>
      <w:r w:rsidRPr="00CC702D">
        <w:rPr>
          <w:rFonts w:ascii="Times New Roman" w:eastAsia="Times New Roman" w:hAnsi="Times New Roman" w:cs="Times New Roman"/>
          <w:sz w:val="28"/>
          <w:szCs w:val="28"/>
          <w:lang w:eastAsia="ru-RU"/>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CC702D">
        <w:rPr>
          <w:rFonts w:ascii="Times New Roman" w:eastAsia="Times New Roman" w:hAnsi="Times New Roman" w:cs="Times New Roman"/>
          <w:i/>
          <w:sz w:val="28"/>
          <w:szCs w:val="28"/>
          <w:lang w:eastAsia="ru-RU"/>
        </w:rPr>
        <w:t xml:space="preserve">Представление о значении суффиксов и приставок. Образование однокоренных слов с помощью суффиксов и приставок. Разбор слова по составу. </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b/>
          <w:sz w:val="28"/>
          <w:szCs w:val="28"/>
          <w:lang w:eastAsia="ru-RU"/>
        </w:rPr>
        <w:t xml:space="preserve">Морфология. </w:t>
      </w:r>
      <w:r w:rsidRPr="00CC702D">
        <w:rPr>
          <w:rFonts w:ascii="Times New Roman" w:eastAsia="Times New Roman" w:hAnsi="Times New Roman" w:cs="Times New Roman"/>
          <w:sz w:val="28"/>
          <w:szCs w:val="28"/>
          <w:lang w:eastAsia="ru-RU"/>
        </w:rPr>
        <w:t xml:space="preserve">Части речи; </w:t>
      </w:r>
      <w:r w:rsidRPr="00CC702D">
        <w:rPr>
          <w:rFonts w:ascii="Times New Roman" w:eastAsia="Times New Roman" w:hAnsi="Times New Roman" w:cs="Times New Roman"/>
          <w:i/>
          <w:sz w:val="28"/>
          <w:szCs w:val="28"/>
          <w:lang w:eastAsia="ru-RU"/>
        </w:rPr>
        <w:t>деление частей речи на самостоятельные и служебные.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CC702D">
        <w:rPr>
          <w:rFonts w:ascii="Times New Roman" w:eastAsia="Times New Roman" w:hAnsi="Times New Roman" w:cs="Times New Roman"/>
          <w:i/>
          <w:sz w:val="28"/>
          <w:szCs w:val="28"/>
          <w:lang w:eastAsia="ru-RU"/>
        </w:rPr>
        <w:t xml:space="preserve">Различение падежных и смысловых (синтаксических) вопросов. </w:t>
      </w:r>
      <w:r w:rsidRPr="00CC702D">
        <w:rPr>
          <w:rFonts w:ascii="Times New Roman" w:eastAsia="Times New Roman" w:hAnsi="Times New Roman" w:cs="Times New Roman"/>
          <w:sz w:val="28"/>
          <w:szCs w:val="28"/>
          <w:lang w:eastAsia="ru-RU"/>
        </w:rPr>
        <w:t xml:space="preserve">Определение принадлежности имён </w:t>
      </w:r>
      <w:r w:rsidRPr="00CC702D">
        <w:rPr>
          <w:rFonts w:ascii="Times New Roman" w:eastAsia="Times New Roman" w:hAnsi="Times New Roman" w:cs="Times New Roman"/>
          <w:sz w:val="28"/>
          <w:szCs w:val="28"/>
          <w:lang w:eastAsia="ru-RU"/>
        </w:rPr>
        <w:lastRenderedPageBreak/>
        <w:t xml:space="preserve">существительных к 1, 2, 3-му склонению. </w:t>
      </w:r>
      <w:r w:rsidRPr="00CC702D">
        <w:rPr>
          <w:rFonts w:ascii="Times New Roman" w:eastAsia="Times New Roman" w:hAnsi="Times New Roman" w:cs="Times New Roman"/>
          <w:i/>
          <w:sz w:val="28"/>
          <w:szCs w:val="28"/>
          <w:lang w:eastAsia="ru-RU"/>
        </w:rPr>
        <w:t>Морфологический разбор имён существительных</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Имя прилагательное. Значение и употребление в речи. Изменение прилагательных по родам, числам и падежам, кроме прилагательных на -</w:t>
      </w:r>
      <w:r w:rsidRPr="00CC702D">
        <w:rPr>
          <w:rFonts w:ascii="Times New Roman" w:eastAsia="Times New Roman" w:hAnsi="Times New Roman" w:cs="Times New Roman"/>
          <w:b/>
          <w:i/>
          <w:sz w:val="28"/>
          <w:szCs w:val="28"/>
          <w:lang w:eastAsia="ru-RU"/>
        </w:rPr>
        <w:t>ий</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ья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ов</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ин</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i/>
          <w:sz w:val="28"/>
          <w:szCs w:val="28"/>
          <w:lang w:eastAsia="ru-RU"/>
        </w:rPr>
        <w:t>Морфологический разбор имен прилагательных.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Местоимение. Общее представление о местоимении. </w:t>
      </w:r>
      <w:r w:rsidRPr="00CC702D">
        <w:rPr>
          <w:rFonts w:ascii="Times New Roman" w:eastAsia="Times New Roman" w:hAnsi="Times New Roman" w:cs="Times New Roman"/>
          <w:i/>
          <w:sz w:val="28"/>
          <w:szCs w:val="28"/>
          <w:lang w:eastAsia="ru-RU"/>
        </w:rPr>
        <w:t>Личные местоимения, значение и употребление в речи. Личные местоимения 1</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2</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3-го </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лица единственного и множественного числа. Склонение  личных местоимений</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sz w:val="28"/>
          <w:szCs w:val="28"/>
          <w:lang w:eastAsia="ru-RU"/>
        </w:rPr>
        <w:t xml:space="preserve">Глагол. Значение и употребление в речи. Неопределенная форма галагола.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w:t>
      </w:r>
      <w:r w:rsidRPr="00CC702D">
        <w:rPr>
          <w:rFonts w:ascii="Times New Roman" w:eastAsia="Times New Roman" w:hAnsi="Times New Roman" w:cs="Times New Roman"/>
          <w:sz w:val="28"/>
          <w:szCs w:val="28"/>
          <w:lang w:val="en-US" w:eastAsia="ru-RU"/>
        </w:rPr>
        <w:t>I</w:t>
      </w:r>
      <w:r w:rsidRPr="00CC702D">
        <w:rPr>
          <w:rFonts w:ascii="Times New Roman" w:eastAsia="Times New Roman" w:hAnsi="Times New Roman" w:cs="Times New Roman"/>
          <w:sz w:val="28"/>
          <w:szCs w:val="28"/>
          <w:lang w:eastAsia="ru-RU"/>
        </w:rPr>
        <w:t xml:space="preserve"> и </w:t>
      </w:r>
      <w:r w:rsidRPr="00CC702D">
        <w:rPr>
          <w:rFonts w:ascii="Times New Roman" w:eastAsia="Times New Roman" w:hAnsi="Times New Roman" w:cs="Times New Roman"/>
          <w:sz w:val="28"/>
          <w:szCs w:val="28"/>
          <w:lang w:val="en-US" w:eastAsia="ru-RU"/>
        </w:rPr>
        <w:t>II</w:t>
      </w:r>
      <w:r w:rsidRPr="00CC702D">
        <w:rPr>
          <w:rFonts w:ascii="Times New Roman" w:eastAsia="Times New Roman" w:hAnsi="Times New Roman" w:cs="Times New Roman"/>
          <w:sz w:val="28"/>
          <w:szCs w:val="28"/>
          <w:lang w:eastAsia="ru-RU"/>
        </w:rPr>
        <w:t xml:space="preserve"> спряжения глаголов (практическое овладение). Изменение глаголов прошедшего времени по родам и числам. </w:t>
      </w:r>
      <w:r w:rsidRPr="00CC702D">
        <w:rPr>
          <w:rFonts w:ascii="Times New Roman" w:eastAsia="Times New Roman" w:hAnsi="Times New Roman" w:cs="Times New Roman"/>
          <w:i/>
          <w:sz w:val="28"/>
          <w:szCs w:val="28"/>
          <w:lang w:eastAsia="ru-RU"/>
        </w:rPr>
        <w:t>Морфологический разбор глаголов.</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i/>
          <w:sz w:val="28"/>
          <w:szCs w:val="28"/>
          <w:lang w:eastAsia="ru-RU"/>
        </w:rPr>
        <w:t>Наречие. Значение и употребление в речи.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Предлог. </w:t>
      </w:r>
      <w:r w:rsidRPr="00CC702D">
        <w:rPr>
          <w:rFonts w:ascii="Times New Roman" w:eastAsia="Times New Roman" w:hAnsi="Times New Roman" w:cs="Times New Roman"/>
          <w:i/>
          <w:sz w:val="28"/>
          <w:szCs w:val="28"/>
          <w:lang w:eastAsia="ru-RU"/>
        </w:rPr>
        <w:t>Знакомство с наиболее употребительными предлогами.</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 xml:space="preserve">Функция предлогов: образование падежных форм имен существительных и местоимений. </w:t>
      </w:r>
      <w:r w:rsidRPr="00CC702D">
        <w:rPr>
          <w:rFonts w:ascii="Times New Roman" w:eastAsia="Times New Roman" w:hAnsi="Times New Roman" w:cs="Times New Roman"/>
          <w:sz w:val="28"/>
          <w:szCs w:val="28"/>
          <w:lang w:eastAsia="ru-RU"/>
        </w:rPr>
        <w:t>Отличие предлогов от приставок.</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Союзы </w:t>
      </w:r>
      <w:r w:rsidRPr="00CC702D">
        <w:rPr>
          <w:rFonts w:ascii="Times New Roman" w:eastAsia="Times New Roman" w:hAnsi="Times New Roman" w:cs="Times New Roman"/>
          <w:b/>
          <w:i/>
          <w:sz w:val="28"/>
          <w:szCs w:val="28"/>
          <w:lang w:eastAsia="ru-RU"/>
        </w:rPr>
        <w:t>и</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а</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но</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sz w:val="28"/>
          <w:szCs w:val="28"/>
          <w:lang w:eastAsia="ru-RU"/>
        </w:rPr>
        <w:t xml:space="preserve">их роль в речи. Частица </w:t>
      </w:r>
      <w:r w:rsidRPr="00CC702D">
        <w:rPr>
          <w:rFonts w:ascii="Times New Roman" w:eastAsia="Times New Roman" w:hAnsi="Times New Roman" w:cs="Times New Roman"/>
          <w:b/>
          <w:i/>
          <w:sz w:val="28"/>
          <w:szCs w:val="28"/>
          <w:lang w:eastAsia="ru-RU"/>
        </w:rPr>
        <w:t>не</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sz w:val="28"/>
          <w:szCs w:val="28"/>
          <w:lang w:eastAsia="ru-RU"/>
        </w:rPr>
        <w:t>её значение.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 xml:space="preserve">Синтаксис. </w:t>
      </w:r>
      <w:r w:rsidRPr="00CC702D">
        <w:rPr>
          <w:rFonts w:ascii="Times New Roman" w:eastAsia="Times New Roman" w:hAnsi="Times New Roman" w:cs="Times New Roman"/>
          <w:sz w:val="28"/>
          <w:szCs w:val="28"/>
          <w:lang w:eastAsia="ru-RU"/>
        </w:rPr>
        <w:t xml:space="preserve">Различение предложения, словосочетания, слова (осознание их сходства и различия).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Нахождение и самостоятельное составление предложений с однородными членами без союзов и с союзами </w:t>
      </w:r>
      <w:r w:rsidRPr="00CC702D">
        <w:rPr>
          <w:rFonts w:ascii="Times New Roman" w:eastAsia="Times New Roman" w:hAnsi="Times New Roman" w:cs="Times New Roman"/>
          <w:b/>
          <w:i/>
          <w:sz w:val="28"/>
          <w:szCs w:val="28"/>
          <w:lang w:eastAsia="ru-RU"/>
        </w:rPr>
        <w:t>и</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а</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b/>
          <w:i/>
          <w:sz w:val="28"/>
          <w:szCs w:val="28"/>
          <w:lang w:eastAsia="ru-RU"/>
        </w:rPr>
        <w:t>но</w:t>
      </w:r>
      <w:r w:rsidRPr="00CC702D">
        <w:rPr>
          <w:rFonts w:ascii="Times New Roman" w:eastAsia="Times New Roman" w:hAnsi="Times New Roman" w:cs="Times New Roman"/>
          <w:sz w:val="28"/>
          <w:szCs w:val="28"/>
          <w:lang w:eastAsia="ru-RU"/>
        </w:rPr>
        <w:t xml:space="preserve">. Использование интонации перечисления в предложениях с однородными членами.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sz w:val="28"/>
          <w:szCs w:val="28"/>
          <w:lang w:eastAsia="ru-RU"/>
        </w:rPr>
        <w:t>Различение простых и сложных предложений</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Орфография и пунктуация</w:t>
      </w:r>
      <w:r w:rsidRPr="00CC702D">
        <w:rPr>
          <w:rFonts w:ascii="Times New Roman" w:eastAsia="Times New Roman" w:hAnsi="Times New Roman" w:cs="Times New Roman"/>
          <w:sz w:val="28"/>
          <w:szCs w:val="28"/>
          <w:lang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и системы полуавтоматического орфографического контроля при работе с текстом на компьютере.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Применение правил правописания: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сочетания </w:t>
      </w:r>
      <w:r w:rsidRPr="00CC702D">
        <w:rPr>
          <w:rFonts w:ascii="Times New Roman" w:eastAsia="Times New Roman" w:hAnsi="Times New Roman" w:cs="Times New Roman"/>
          <w:b/>
          <w:i/>
          <w:sz w:val="28"/>
          <w:szCs w:val="28"/>
          <w:lang w:eastAsia="ru-RU"/>
        </w:rPr>
        <w:t>жи — ши</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ча — ща</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b/>
          <w:i/>
          <w:sz w:val="28"/>
          <w:szCs w:val="28"/>
          <w:lang w:eastAsia="ru-RU"/>
        </w:rPr>
        <w:t>чу — щу</w:t>
      </w:r>
      <w:r w:rsidRPr="00CC702D">
        <w:rPr>
          <w:rFonts w:ascii="Times New Roman" w:eastAsia="Times New Roman" w:hAnsi="Times New Roman" w:cs="Times New Roman"/>
          <w:sz w:val="28"/>
          <w:szCs w:val="28"/>
          <w:lang w:eastAsia="ru-RU"/>
        </w:rPr>
        <w:t xml:space="preserve"> в положении под ударением;</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сочетания </w:t>
      </w:r>
      <w:r w:rsidRPr="00CC702D">
        <w:rPr>
          <w:rFonts w:ascii="Times New Roman" w:eastAsia="Times New Roman" w:hAnsi="Times New Roman" w:cs="Times New Roman"/>
          <w:b/>
          <w:i/>
          <w:sz w:val="28"/>
          <w:szCs w:val="28"/>
          <w:lang w:eastAsia="ru-RU"/>
        </w:rPr>
        <w:t>чк — чн</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чт</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щн</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перенос слов;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прописная буква в начале предложения, в именах собственных;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проверяемые безударные гласные в корне слова;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парные звонкие и глухие согласные в корне слова;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 непроизносимые согласные;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непроверяемые гласные и согласные в корне слова (на ограниченном перечне слов);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гласные и согласные в неизменяемых на письме приставках;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разделительные </w:t>
      </w:r>
      <w:r w:rsidRPr="00CC702D">
        <w:rPr>
          <w:rFonts w:ascii="Times New Roman" w:eastAsia="Times New Roman" w:hAnsi="Times New Roman" w:cs="Times New Roman"/>
          <w:b/>
          <w:i/>
          <w:sz w:val="28"/>
          <w:szCs w:val="28"/>
          <w:lang w:eastAsia="ru-RU"/>
        </w:rPr>
        <w:t xml:space="preserve">ъ </w:t>
      </w:r>
      <w:r w:rsidRPr="00CC702D">
        <w:rPr>
          <w:rFonts w:ascii="Times New Roman" w:eastAsia="Times New Roman" w:hAnsi="Times New Roman" w:cs="Times New Roman"/>
          <w:sz w:val="28"/>
          <w:szCs w:val="28"/>
          <w:lang w:eastAsia="ru-RU"/>
        </w:rPr>
        <w:t xml:space="preserve">и </w:t>
      </w:r>
      <w:r w:rsidRPr="00CC702D">
        <w:rPr>
          <w:rFonts w:ascii="Times New Roman" w:eastAsia="Times New Roman" w:hAnsi="Times New Roman" w:cs="Times New Roman"/>
          <w:b/>
          <w:i/>
          <w:sz w:val="28"/>
          <w:szCs w:val="28"/>
          <w:lang w:eastAsia="ru-RU"/>
        </w:rPr>
        <w:t>ь</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мягкий знак после шипящих на конце имён существительных (</w:t>
      </w:r>
      <w:r w:rsidRPr="00CC702D">
        <w:rPr>
          <w:rFonts w:ascii="Times New Roman" w:eastAsia="Times New Roman" w:hAnsi="Times New Roman" w:cs="Times New Roman"/>
          <w:b/>
          <w:i/>
          <w:sz w:val="28"/>
          <w:szCs w:val="28"/>
          <w:lang w:eastAsia="ru-RU"/>
        </w:rPr>
        <w:t>ночь</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нож</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рожь</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мышь</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безударные падежные окончания имён существительных (кроме существительных на </w:t>
      </w:r>
      <w:r w:rsidRPr="00CC702D">
        <w:rPr>
          <w:rFonts w:ascii="Times New Roman" w:eastAsia="Times New Roman" w:hAnsi="Times New Roman" w:cs="Times New Roman"/>
          <w:i/>
          <w:sz w:val="28"/>
          <w:szCs w:val="28"/>
          <w:lang w:eastAsia="ru-RU"/>
        </w:rPr>
        <w:t>-</w:t>
      </w:r>
      <w:r w:rsidRPr="00CC702D">
        <w:rPr>
          <w:rFonts w:ascii="Times New Roman" w:eastAsia="Times New Roman" w:hAnsi="Times New Roman" w:cs="Times New Roman"/>
          <w:b/>
          <w:i/>
          <w:sz w:val="28"/>
          <w:szCs w:val="28"/>
          <w:lang w:eastAsia="ru-RU"/>
        </w:rPr>
        <w:t>мя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-ий</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-ья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-ье</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-ия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-ов</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i/>
          <w:sz w:val="28"/>
          <w:szCs w:val="28"/>
          <w:lang w:eastAsia="ru-RU"/>
        </w:rPr>
        <w:t xml:space="preserve"> -ин</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безударные окончания имён прилагательных;</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раздельное написание предлогов с личными местоимениями;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b/>
          <w:i/>
          <w:sz w:val="28"/>
          <w:szCs w:val="28"/>
          <w:lang w:eastAsia="ru-RU"/>
        </w:rPr>
        <w:t xml:space="preserve">не </w:t>
      </w:r>
      <w:r w:rsidRPr="00CC702D">
        <w:rPr>
          <w:rFonts w:ascii="Times New Roman" w:eastAsia="Times New Roman" w:hAnsi="Times New Roman" w:cs="Times New Roman"/>
          <w:sz w:val="28"/>
          <w:szCs w:val="28"/>
          <w:lang w:eastAsia="ru-RU"/>
        </w:rPr>
        <w:t>с глаголами;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мягкий знак после шипящих на конце глаголов в форме 2-го лица единственного числа (</w:t>
      </w:r>
      <w:r w:rsidRPr="00CC702D">
        <w:rPr>
          <w:rFonts w:ascii="Times New Roman" w:eastAsia="Times New Roman" w:hAnsi="Times New Roman" w:cs="Times New Roman"/>
          <w:b/>
          <w:i/>
          <w:sz w:val="28"/>
          <w:szCs w:val="28"/>
          <w:lang w:eastAsia="ru-RU"/>
        </w:rPr>
        <w:t>пишешь</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b/>
          <w:i/>
          <w:sz w:val="28"/>
          <w:szCs w:val="28"/>
          <w:lang w:eastAsia="ru-RU"/>
        </w:rPr>
        <w:t>учишь</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мягкий знак в глаголах в сочетании -</w:t>
      </w:r>
      <w:r w:rsidRPr="00CC702D">
        <w:rPr>
          <w:rFonts w:ascii="Times New Roman" w:eastAsia="Times New Roman" w:hAnsi="Times New Roman" w:cs="Times New Roman"/>
          <w:b/>
          <w:i/>
          <w:sz w:val="28"/>
          <w:szCs w:val="28"/>
          <w:lang w:eastAsia="ru-RU"/>
        </w:rPr>
        <w:t>ться</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безударные личные окончания глаголов</w:t>
      </w:r>
      <w:r w:rsidRPr="00CC702D">
        <w:rPr>
          <w:rFonts w:ascii="Times New Roman" w:eastAsia="Times New Roman" w:hAnsi="Times New Roman" w:cs="Times New Roman"/>
          <w:sz w:val="28"/>
          <w:szCs w:val="28"/>
          <w:lang w:eastAsia="ru-RU"/>
        </w:rPr>
        <w:t xml:space="preserve">;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раздельное написание предлогов с другими словами;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знаки препинания в конце предложения: точка, вопросительный и восклицательный знаки;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знаки препинания (запятая) в предложениях с однородными членами.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Развитие речи</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sz w:val="28"/>
          <w:szCs w:val="28"/>
          <w:lang w:eastAsia="ru-RU"/>
        </w:rPr>
        <w:t xml:space="preserve">Осознание ситуации общения: с какой целью, с кем и где происходит общение.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Практическое овладение устными монологическими высказываниями на определенную тему </w:t>
      </w:r>
      <w:r w:rsidRPr="00CC702D">
        <w:rPr>
          <w:rFonts w:ascii="Times New Roman" w:eastAsia="Times New Roman" w:hAnsi="Times New Roman" w:cs="Times New Roman"/>
          <w:b/>
          <w:sz w:val="28"/>
          <w:szCs w:val="28"/>
          <w:lang w:eastAsia="ru-RU"/>
        </w:rPr>
        <w:t xml:space="preserve"> </w:t>
      </w:r>
      <w:r w:rsidRPr="00CC702D">
        <w:rPr>
          <w:rFonts w:ascii="Times New Roman" w:eastAsia="Times New Roman" w:hAnsi="Times New Roman" w:cs="Times New Roman"/>
          <w:sz w:val="28"/>
          <w:szCs w:val="28"/>
          <w:lang w:eastAsia="ru-RU"/>
        </w:rPr>
        <w:t xml:space="preserve">с использованием разных типов речи (описание, повествование, рассуждение).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Текст. Признаки текста. Смысловое единство предложений в тексте. Заглавие текста.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Последовательность предложений в тексте.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Последовательность частей текста (</w:t>
      </w:r>
      <w:r w:rsidRPr="00CC702D">
        <w:rPr>
          <w:rFonts w:ascii="Times New Roman" w:eastAsia="Times New Roman" w:hAnsi="Times New Roman" w:cs="Times New Roman"/>
          <w:i/>
          <w:sz w:val="28"/>
          <w:szCs w:val="28"/>
          <w:lang w:eastAsia="ru-RU"/>
        </w:rPr>
        <w:t>абзацев</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Комплексная работа над структурой текста: озаглавливание, корректирование порядка предложений и частей текста (</w:t>
      </w:r>
      <w:r w:rsidRPr="00CC702D">
        <w:rPr>
          <w:rFonts w:ascii="Times New Roman" w:eastAsia="Times New Roman" w:hAnsi="Times New Roman" w:cs="Times New Roman"/>
          <w:i/>
          <w:sz w:val="28"/>
          <w:szCs w:val="28"/>
          <w:lang w:eastAsia="ru-RU"/>
        </w:rPr>
        <w:t>абзацев</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План текста. Составление планов к данным текстам. </w:t>
      </w:r>
      <w:r w:rsidRPr="00CC702D">
        <w:rPr>
          <w:rFonts w:ascii="Times New Roman" w:eastAsia="Times New Roman" w:hAnsi="Times New Roman" w:cs="Times New Roman"/>
          <w:i/>
          <w:sz w:val="28"/>
          <w:szCs w:val="28"/>
          <w:lang w:eastAsia="ru-RU"/>
        </w:rPr>
        <w:t>Создание</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собственных текстов по предложенным планам</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Типы текстов: описание, повествование, рассуждение, их особенности.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Знакомство с жанрами письма и поздравления.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Создание собственных текстов и корректирование заданных текстов с учетом точности, правильности, богатства и выразительности письменной </w:t>
      </w:r>
      <w:r w:rsidRPr="00CC702D">
        <w:rPr>
          <w:rFonts w:ascii="Times New Roman" w:eastAsia="Times New Roman" w:hAnsi="Times New Roman" w:cs="Times New Roman"/>
          <w:sz w:val="28"/>
          <w:szCs w:val="28"/>
          <w:lang w:eastAsia="ru-RU"/>
        </w:rPr>
        <w:lastRenderedPageBreak/>
        <w:t xml:space="preserve">речи; </w:t>
      </w:r>
      <w:r w:rsidRPr="00CC702D">
        <w:rPr>
          <w:rFonts w:ascii="Times New Roman" w:eastAsia="Times New Roman" w:hAnsi="Times New Roman" w:cs="Times New Roman"/>
          <w:i/>
          <w:sz w:val="28"/>
          <w:szCs w:val="28"/>
          <w:lang w:eastAsia="ru-RU"/>
        </w:rPr>
        <w:t>использование в текстах синонимов и антонимов</w:t>
      </w:r>
      <w:r w:rsidRPr="00CC702D">
        <w:rPr>
          <w:rFonts w:ascii="Times New Roman" w:eastAsia="Times New Roman" w:hAnsi="Times New Roman" w:cs="Times New Roman"/>
          <w:sz w:val="28"/>
          <w:szCs w:val="28"/>
          <w:lang w:eastAsia="ru-RU"/>
        </w:rPr>
        <w:t>. Оформление текстов при клавиатурном письме.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Знакомство с основными видами изложений и сочинений (без заучивания определений): </w:t>
      </w:r>
      <w:r w:rsidRPr="00CC702D">
        <w:rPr>
          <w:rFonts w:ascii="Times New Roman" w:eastAsia="Times New Roman" w:hAnsi="Times New Roman" w:cs="Times New Roman"/>
          <w:i/>
          <w:sz w:val="28"/>
          <w:szCs w:val="28"/>
          <w:lang w:eastAsia="ru-RU"/>
        </w:rPr>
        <w:t>изложения подробные и выборочные, изложения с элементами сочинения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сочинения-повествования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сочинения-описания</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сочинения-рассуждения</w:t>
      </w:r>
      <w:r w:rsidRPr="00CC702D">
        <w:rPr>
          <w:rFonts w:ascii="Times New Roman" w:eastAsia="Times New Roman" w:hAnsi="Times New Roman" w:cs="Times New Roman"/>
          <w:sz w:val="28"/>
          <w:szCs w:val="28"/>
          <w:lang w:eastAsia="ru-RU"/>
        </w:rPr>
        <w:t xml:space="preserve">. </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4" w:name="_Toc138066418"/>
      <w:r w:rsidRPr="00CC702D">
        <w:rPr>
          <w:rFonts w:ascii="Times New Roman" w:eastAsia="ヒラギノ角ゴ Pro W3" w:hAnsi="Times New Roman" w:cs="Times New Roman"/>
          <w:b/>
          <w:smallCaps/>
          <w:color w:val="000000"/>
          <w:sz w:val="28"/>
          <w:szCs w:val="28"/>
        </w:rPr>
        <w:t xml:space="preserve">5.2.2. Литературное чтение. </w:t>
      </w:r>
      <w:bookmarkEnd w:id="4"/>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Виды речевой и читательской деятельности</w:t>
      </w:r>
    </w:p>
    <w:p w:rsidR="00CC702D" w:rsidRPr="00CC702D" w:rsidRDefault="00CC702D" w:rsidP="00CC702D">
      <w:pPr>
        <w:spacing w:after="0" w:line="240" w:lineRule="auto"/>
        <w:ind w:firstLine="510"/>
        <w:jc w:val="both"/>
        <w:rPr>
          <w:rFonts w:ascii="Times New Roman" w:eastAsia="Times New Roman" w:hAnsi="Times New Roman" w:cs="Times New Roman"/>
          <w:b/>
          <w:sz w:val="28"/>
          <w:szCs w:val="28"/>
          <w:lang w:eastAsia="ru-RU"/>
        </w:rPr>
      </w:pPr>
      <w:r w:rsidRPr="00CC702D">
        <w:rPr>
          <w:rFonts w:ascii="Times New Roman" w:eastAsia="Times New Roman" w:hAnsi="Times New Roman" w:cs="Times New Roman"/>
          <w:b/>
          <w:sz w:val="28"/>
          <w:szCs w:val="28"/>
          <w:lang w:eastAsia="ru-RU"/>
        </w:rPr>
        <w:t>Аудирование (слушание)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Чтение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Чтение вслух</w:t>
      </w:r>
      <w:r w:rsidRPr="00CC702D">
        <w:rPr>
          <w:rFonts w:ascii="Times New Roman" w:eastAsia="Times New Roman" w:hAnsi="Times New Roman" w:cs="Times New Roman"/>
          <w:sz w:val="28"/>
          <w:szCs w:val="28"/>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Чтение про себя</w:t>
      </w:r>
      <w:r w:rsidRPr="00CC702D">
        <w:rPr>
          <w:rFonts w:ascii="Times New Roman" w:eastAsia="Times New Roman" w:hAnsi="Times New Roman" w:cs="Times New Roman"/>
          <w:sz w:val="28"/>
          <w:szCs w:val="28"/>
          <w:lang w:eastAsia="ru-RU"/>
        </w:rPr>
        <w:t>.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Работа с разными видами текста</w:t>
      </w:r>
      <w:r w:rsidRPr="00CC702D">
        <w:rPr>
          <w:rFonts w:ascii="Times New Roman" w:eastAsia="Times New Roman" w:hAnsi="Times New Roman" w:cs="Times New Roman"/>
          <w:sz w:val="28"/>
          <w:szCs w:val="28"/>
          <w:lang w:eastAsia="ru-RU"/>
        </w:rPr>
        <w:t>.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lastRenderedPageBreak/>
        <w:t>Библиографическая культура</w:t>
      </w:r>
      <w:r w:rsidRPr="00CC702D">
        <w:rPr>
          <w:rFonts w:ascii="Times New Roman" w:eastAsia="Times New Roman" w:hAnsi="Times New Roman" w:cs="Times New Roman"/>
          <w:sz w:val="28"/>
          <w:szCs w:val="28"/>
          <w:lang w:eastAsia="ru-RU"/>
        </w:rPr>
        <w:t>.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Типы книг (изданий): книга-произведение, книга-сборник, собрание сочинений, периодическая печать, справочные издания (справочники, словари, энциклопедии, компьютерные издания).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в том числе цифровыми словарями и справочниками.</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Культура информационных источников как продолжение книжной культуры. Информационное пространство образовательного учреждения. Богатства и опасности Интернета.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Работа с текстом художественного произведения</w:t>
      </w:r>
      <w:r w:rsidRPr="00CC702D">
        <w:rPr>
          <w:rFonts w:ascii="Times New Roman" w:eastAsia="Times New Roman" w:hAnsi="Times New Roman" w:cs="Times New Roman"/>
          <w:sz w:val="28"/>
          <w:szCs w:val="28"/>
          <w:lang w:eastAsia="ru-RU"/>
        </w:rPr>
        <w:t>.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понятий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Характеристика героя произведения. Портрет, характер героя, выраженные через поступки и речь.</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Освоение разных видов пересказа художественного текста: подробный, выборочный и краткий (передача основных мыслей).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w:t>
      </w:r>
      <w:r w:rsidRPr="00CC702D">
        <w:rPr>
          <w:rFonts w:ascii="Times New Roman" w:eastAsia="Times New Roman" w:hAnsi="Times New Roman" w:cs="Times New Roman"/>
          <w:sz w:val="28"/>
          <w:szCs w:val="28"/>
          <w:lang w:eastAsia="ru-RU"/>
        </w:rPr>
        <w:lastRenderedPageBreak/>
        <w:t>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Работа с учебными, научно-популярными и другими текстами</w:t>
      </w:r>
      <w:r w:rsidRPr="00CC702D">
        <w:rPr>
          <w:rFonts w:ascii="Times New Roman" w:eastAsia="Times New Roman" w:hAnsi="Times New Roman" w:cs="Times New Roman"/>
          <w:sz w:val="28"/>
          <w:szCs w:val="28"/>
          <w:lang w:eastAsia="ru-RU"/>
        </w:rPr>
        <w:t>.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3накомство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Говорение (культура речевого общения)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Особенности общения с использованием  средств коммуникаций (по телефону, электронной почте, в аудио- и видео- чатах, в форуме). Знакомство с особенностями национального этикета на основе фольклорных произведений.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Работа со словом (распознавать прямое и переносное значение слов, их многозначность), целенаправленное пополнение активного словарного запаса.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тексту.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w:t>
      </w:r>
      <w:r w:rsidRPr="00CC702D">
        <w:rPr>
          <w:rFonts w:ascii="Times New Roman" w:eastAsia="Times New Roman" w:hAnsi="Times New Roman" w:cs="Times New Roman"/>
          <w:sz w:val="28"/>
          <w:szCs w:val="28"/>
          <w:lang w:eastAsia="ru-RU"/>
        </w:rPr>
        <w:lastRenderedPageBreak/>
        <w:t>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Письмо (культура письменной речи)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Круг детского чтения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Произведения устного народного творчества разных народов России. Произведения классиков отечественной литературы XIX—ХХвв.,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Литературоведческая пропедевтика (практическое освоение)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Прозаическая и стихотворная речь: узнавание, различение, выделение особенностей стихотворного произведения (ритм, рифма).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Фольклор и авторские художественные произведения (различение).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Рассказ, стихотворение, басня — общее представление о жанре, особенностях построения и выразительных средствах.</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lastRenderedPageBreak/>
        <w:t>Творческая деятельность учащихся (на основе литературных произведений)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CC702D">
        <w:rPr>
          <w:rFonts w:ascii="Times New Roman" w:eastAsia="Times New Roman" w:hAnsi="Times New Roman" w:cs="Times New Roman"/>
          <w:i/>
          <w:sz w:val="28"/>
          <w:szCs w:val="28"/>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CC702D">
        <w:rPr>
          <w:rFonts w:ascii="Times New Roman" w:eastAsia="Times New Roman" w:hAnsi="Times New Roman" w:cs="Times New Roman"/>
          <w:sz w:val="28"/>
          <w:szCs w:val="28"/>
          <w:lang w:eastAsia="ru-RU"/>
        </w:rPr>
        <w:t>.</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5" w:name="_Toc138066419"/>
      <w:r w:rsidRPr="00CC702D">
        <w:rPr>
          <w:rFonts w:ascii="Times New Roman" w:eastAsia="ヒラギノ角ゴ Pro W3" w:hAnsi="Times New Roman" w:cs="Times New Roman"/>
          <w:b/>
          <w:smallCaps/>
          <w:color w:val="000000"/>
          <w:sz w:val="28"/>
          <w:szCs w:val="28"/>
        </w:rPr>
        <w:t>5.2.3. Иностранный язык</w:t>
      </w:r>
      <w:bookmarkEnd w:id="5"/>
    </w:p>
    <w:p w:rsidR="00CC702D" w:rsidRPr="00CC702D" w:rsidRDefault="00CC702D" w:rsidP="00CC702D">
      <w:pPr>
        <w:spacing w:after="0" w:line="240" w:lineRule="auto"/>
        <w:ind w:firstLine="510"/>
        <w:jc w:val="center"/>
        <w:rPr>
          <w:rFonts w:ascii="Times New Roman" w:eastAsia="Calibri" w:hAnsi="Times New Roman" w:cs="Times New Roman"/>
          <w:b/>
          <w:i/>
          <w:iCs/>
          <w:sz w:val="28"/>
          <w:szCs w:val="28"/>
          <w:lang w:eastAsia="ru-RU"/>
        </w:rPr>
      </w:pPr>
      <w:r w:rsidRPr="00CC702D">
        <w:rPr>
          <w:rFonts w:ascii="Times New Roman" w:eastAsia="Calibri" w:hAnsi="Times New Roman" w:cs="Times New Roman"/>
          <w:b/>
          <w:i/>
          <w:iCs/>
          <w:sz w:val="28"/>
          <w:szCs w:val="28"/>
          <w:lang w:eastAsia="ru-RU"/>
        </w:rPr>
        <w:t>Предметное содержание речи</w:t>
      </w:r>
    </w:p>
    <w:p w:rsidR="00CC702D" w:rsidRPr="00CC702D" w:rsidRDefault="00CC702D" w:rsidP="00CC702D">
      <w:pPr>
        <w:spacing w:after="0" w:line="240" w:lineRule="auto"/>
        <w:ind w:firstLine="510"/>
        <w:jc w:val="both"/>
        <w:rPr>
          <w:rFonts w:ascii="Times New Roman" w:eastAsia="Calibri" w:hAnsi="Times New Roman" w:cs="Times New Roman"/>
          <w:iCs/>
          <w:sz w:val="28"/>
          <w:szCs w:val="28"/>
          <w:lang w:eastAsia="ru-RU"/>
        </w:rPr>
      </w:pPr>
      <w:r w:rsidRPr="00CC702D">
        <w:rPr>
          <w:rFonts w:ascii="Times New Roman" w:eastAsia="Calibri" w:hAnsi="Times New Roman" w:cs="Times New Roman"/>
          <w:sz w:val="28"/>
          <w:szCs w:val="28"/>
          <w:lang w:eastAsia="ru-RU"/>
        </w:rPr>
        <w:t>Предметное содержание устной и письменной речи соответствует образовательным и воспитательным целям, а также</w:t>
      </w:r>
      <w:r w:rsidRPr="00CC702D">
        <w:rPr>
          <w:rFonts w:ascii="Times New Roman" w:eastAsia="Calibri" w:hAnsi="Times New Roman" w:cs="Times New Roman"/>
          <w:iCs/>
          <w:sz w:val="28"/>
          <w:szCs w:val="28"/>
          <w:lang w:eastAsia="ru-RU"/>
        </w:rPr>
        <w:t xml:space="preserve"> </w:t>
      </w:r>
      <w:r w:rsidRPr="00CC702D">
        <w:rPr>
          <w:rFonts w:ascii="Times New Roman" w:eastAsia="Calibri" w:hAnsi="Times New Roman" w:cs="Times New Roman"/>
          <w:sz w:val="28"/>
          <w:szCs w:val="28"/>
          <w:lang w:eastAsia="ru-RU"/>
        </w:rPr>
        <w:t>интересам и возрастным особенностям младших школьников и включает следующее:</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Знакомство.</w:t>
      </w:r>
      <w:r w:rsidRPr="00CC702D">
        <w:rPr>
          <w:rFonts w:ascii="Times New Roman" w:eastAsia="Calibri" w:hAnsi="Times New Roman" w:cs="Times New Roman"/>
          <w:sz w:val="28"/>
          <w:szCs w:val="28"/>
          <w:lang w:eastAsia="ru-RU"/>
        </w:rPr>
        <w:t xml:space="preserve">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Я и моя семья.</w:t>
      </w:r>
      <w:r w:rsidRPr="00CC702D">
        <w:rPr>
          <w:rFonts w:ascii="Times New Roman" w:eastAsia="Calibri" w:hAnsi="Times New Roman" w:cs="Times New Roman"/>
          <w:sz w:val="28"/>
          <w:szCs w:val="28"/>
          <w:lang w:eastAsia="ru-RU"/>
        </w:rPr>
        <w:t xml:space="preserve"> Члены семьи, их имена, возраст, внешность, черты характера, увлечения/хобби. Мой день (распорядок дня, </w:t>
      </w:r>
      <w:r w:rsidRPr="00CC702D">
        <w:rPr>
          <w:rFonts w:ascii="Times New Roman" w:eastAsia="Calibri" w:hAnsi="Times New Roman" w:cs="Times New Roman"/>
          <w:i/>
          <w:iCs/>
          <w:sz w:val="28"/>
          <w:szCs w:val="28"/>
          <w:lang w:eastAsia="ru-RU"/>
        </w:rPr>
        <w:t>домашние обязанности</w:t>
      </w:r>
      <w:r w:rsidRPr="00CC702D">
        <w:rPr>
          <w:rFonts w:ascii="Times New Roman" w:eastAsia="Calibri" w:hAnsi="Times New Roman" w:cs="Times New Roman"/>
          <w:iCs/>
          <w:sz w:val="28"/>
          <w:szCs w:val="28"/>
          <w:lang w:eastAsia="ru-RU"/>
        </w:rPr>
        <w:t>)</w:t>
      </w:r>
      <w:r w:rsidRPr="00CC702D">
        <w:rPr>
          <w:rFonts w:ascii="Times New Roman" w:eastAsia="Calibri" w:hAnsi="Times New Roman" w:cs="Times New Roman"/>
          <w:i/>
          <w:iCs/>
          <w:sz w:val="28"/>
          <w:szCs w:val="28"/>
          <w:lang w:eastAsia="ru-RU"/>
        </w:rPr>
        <w:t xml:space="preserve">. </w:t>
      </w:r>
      <w:r w:rsidRPr="00CC702D">
        <w:rPr>
          <w:rFonts w:ascii="Times New Roman" w:eastAsia="Calibri" w:hAnsi="Times New Roman" w:cs="Times New Roman"/>
          <w:sz w:val="28"/>
          <w:szCs w:val="28"/>
          <w:lang w:eastAsia="ru-RU"/>
        </w:rPr>
        <w:t xml:space="preserve">Покупки в магазине: одежда, </w:t>
      </w:r>
      <w:r w:rsidRPr="00CC702D">
        <w:rPr>
          <w:rFonts w:ascii="Times New Roman" w:eastAsia="Calibri" w:hAnsi="Times New Roman" w:cs="Times New Roman"/>
          <w:i/>
          <w:iCs/>
          <w:sz w:val="28"/>
          <w:szCs w:val="28"/>
          <w:lang w:eastAsia="ru-RU"/>
        </w:rPr>
        <w:t xml:space="preserve">обувь, </w:t>
      </w:r>
      <w:r w:rsidRPr="00CC702D">
        <w:rPr>
          <w:rFonts w:ascii="Times New Roman" w:eastAsia="Calibri" w:hAnsi="Times New Roman" w:cs="Times New Roman"/>
          <w:sz w:val="28"/>
          <w:szCs w:val="28"/>
          <w:lang w:eastAsia="ru-RU"/>
        </w:rPr>
        <w:t>основные продукты питания. Любимая еда. Семейные праздники: день рождения, Новый год/ Рождество. Подарки.</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Мир моих увлечений.</w:t>
      </w:r>
      <w:r w:rsidRPr="00CC702D">
        <w:rPr>
          <w:rFonts w:ascii="Times New Roman" w:eastAsia="Calibri" w:hAnsi="Times New Roman" w:cs="Times New Roman"/>
          <w:sz w:val="28"/>
          <w:szCs w:val="28"/>
          <w:lang w:eastAsia="ru-RU"/>
        </w:rPr>
        <w:t xml:space="preserve"> Мои любимые занятия. Виды спорта и спортивные игры. </w:t>
      </w:r>
      <w:r w:rsidRPr="00CC702D">
        <w:rPr>
          <w:rFonts w:ascii="Times New Roman" w:eastAsia="Calibri" w:hAnsi="Times New Roman" w:cs="Times New Roman"/>
          <w:i/>
          <w:iCs/>
          <w:sz w:val="28"/>
          <w:szCs w:val="28"/>
          <w:lang w:eastAsia="ru-RU"/>
        </w:rPr>
        <w:t xml:space="preserve">Мои любимые сказки. </w:t>
      </w:r>
      <w:r w:rsidRPr="00CC702D">
        <w:rPr>
          <w:rFonts w:ascii="Times New Roman" w:eastAsia="Calibri" w:hAnsi="Times New Roman" w:cs="Times New Roman"/>
          <w:sz w:val="28"/>
          <w:szCs w:val="28"/>
          <w:lang w:eastAsia="ru-RU"/>
        </w:rPr>
        <w:t xml:space="preserve">Выходной день </w:t>
      </w:r>
      <w:r w:rsidRPr="00CC702D">
        <w:rPr>
          <w:rFonts w:ascii="Times New Roman" w:eastAsia="Calibri" w:hAnsi="Times New Roman" w:cs="Times New Roman"/>
          <w:i/>
          <w:iCs/>
          <w:sz w:val="28"/>
          <w:szCs w:val="28"/>
          <w:lang w:eastAsia="ru-RU"/>
        </w:rPr>
        <w:t xml:space="preserve">(в зоопарке, цирке), </w:t>
      </w:r>
      <w:r w:rsidRPr="00CC702D">
        <w:rPr>
          <w:rFonts w:ascii="Times New Roman" w:eastAsia="Calibri" w:hAnsi="Times New Roman" w:cs="Times New Roman"/>
          <w:sz w:val="28"/>
          <w:szCs w:val="28"/>
          <w:lang w:eastAsia="ru-RU"/>
        </w:rPr>
        <w:t>каникулы.</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Я и мои друзья.</w:t>
      </w:r>
      <w:r w:rsidRPr="00CC702D">
        <w:rPr>
          <w:rFonts w:ascii="Times New Roman" w:eastAsia="Calibri" w:hAnsi="Times New Roman" w:cs="Times New Roman"/>
          <w:sz w:val="28"/>
          <w:szCs w:val="28"/>
          <w:lang w:eastAsia="ru-RU"/>
        </w:rPr>
        <w:t xml:space="preserve"> 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Моя школа.</w:t>
      </w:r>
      <w:r w:rsidRPr="00CC702D">
        <w:rPr>
          <w:rFonts w:ascii="Times New Roman" w:eastAsia="Calibri" w:hAnsi="Times New Roman" w:cs="Times New Roman"/>
          <w:sz w:val="28"/>
          <w:szCs w:val="28"/>
          <w:lang w:eastAsia="ru-RU"/>
        </w:rPr>
        <w:t xml:space="preserve"> Классная комната, учебные предметы, школьные принадлежности. Учебные занятия на уроках.</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Мир вокруг меня.</w:t>
      </w:r>
      <w:r w:rsidRPr="00CC702D">
        <w:rPr>
          <w:rFonts w:ascii="Times New Roman" w:eastAsia="Calibri" w:hAnsi="Times New Roman" w:cs="Times New Roman"/>
          <w:sz w:val="28"/>
          <w:szCs w:val="28"/>
          <w:lang w:eastAsia="ru-RU"/>
        </w:rPr>
        <w:t xml:space="preserve"> Мой дом/квартира/комната: названия комнат, их размер, предметы мебели и интерьера. Природа. </w:t>
      </w:r>
      <w:r w:rsidRPr="00CC702D">
        <w:rPr>
          <w:rFonts w:ascii="Times New Roman" w:eastAsia="Calibri" w:hAnsi="Times New Roman" w:cs="Times New Roman"/>
          <w:i/>
          <w:iCs/>
          <w:sz w:val="28"/>
          <w:szCs w:val="28"/>
          <w:lang w:eastAsia="ru-RU"/>
        </w:rPr>
        <w:t xml:space="preserve">Дикие и домашние животные. </w:t>
      </w:r>
      <w:r w:rsidRPr="00CC702D">
        <w:rPr>
          <w:rFonts w:ascii="Times New Roman" w:eastAsia="Calibri" w:hAnsi="Times New Roman" w:cs="Times New Roman"/>
          <w:sz w:val="28"/>
          <w:szCs w:val="28"/>
          <w:lang w:eastAsia="ru-RU"/>
        </w:rPr>
        <w:t>Любимое время года. Погода.</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Страна/страны изучаемого языка и родная страна.</w:t>
      </w:r>
      <w:r w:rsidRPr="00CC702D">
        <w:rPr>
          <w:rFonts w:ascii="Times New Roman" w:eastAsia="Calibri" w:hAnsi="Times New Roman" w:cs="Times New Roman"/>
          <w:sz w:val="28"/>
          <w:szCs w:val="28"/>
          <w:lang w:eastAsia="ru-RU"/>
        </w:rPr>
        <w:t xml:space="preserve"> Общие сведения: название, столица. </w:t>
      </w:r>
      <w:r w:rsidRPr="00CC702D">
        <w:rPr>
          <w:rFonts w:ascii="Times New Roman" w:eastAsia="Calibri" w:hAnsi="Times New Roman" w:cs="Times New Roman"/>
          <w:i/>
          <w:iCs/>
          <w:sz w:val="28"/>
          <w:szCs w:val="28"/>
          <w:lang w:eastAsia="ru-RU"/>
        </w:rPr>
        <w:t xml:space="preserve">Литературные персонажи популярных книг моих сверстников (имена героев книг, черты характера). </w:t>
      </w:r>
      <w:r w:rsidRPr="00CC702D">
        <w:rPr>
          <w:rFonts w:ascii="Times New Roman" w:eastAsia="Calibri" w:hAnsi="Times New Roman" w:cs="Times New Roman"/>
          <w:sz w:val="28"/>
          <w:szCs w:val="28"/>
          <w:lang w:eastAsia="ru-RU"/>
        </w:rPr>
        <w:t>Небольшие произведения детского фольклора на изучаемом иностранном языке (рифмовки, стихи, песни, сказки).</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lastRenderedPageBreak/>
        <w:t xml:space="preserve">Некоторые формы речевого и неречевого этикета стран изучаемого языка </w:t>
      </w:r>
      <w:r w:rsidRPr="00CC702D">
        <w:rPr>
          <w:rFonts w:ascii="Times New Roman" w:eastAsia="Calibri" w:hAnsi="Times New Roman" w:cs="Times New Roman"/>
          <w:iCs/>
          <w:sz w:val="28"/>
          <w:szCs w:val="28"/>
          <w:lang w:eastAsia="ru-RU"/>
        </w:rPr>
        <w:t>в</w:t>
      </w:r>
      <w:r w:rsidRPr="00CC702D">
        <w:rPr>
          <w:rFonts w:ascii="Times New Roman" w:eastAsia="Calibri" w:hAnsi="Times New Roman" w:cs="Times New Roman"/>
          <w:i/>
          <w:iCs/>
          <w:sz w:val="28"/>
          <w:szCs w:val="28"/>
          <w:lang w:eastAsia="ru-RU"/>
        </w:rPr>
        <w:t xml:space="preserve"> </w:t>
      </w:r>
      <w:r w:rsidRPr="00CC702D">
        <w:rPr>
          <w:rFonts w:ascii="Times New Roman" w:eastAsia="Calibri" w:hAnsi="Times New Roman" w:cs="Times New Roman"/>
          <w:sz w:val="28"/>
          <w:szCs w:val="28"/>
          <w:lang w:eastAsia="ru-RU"/>
        </w:rPr>
        <w:t>ряде ситуаций общения (в школе, во время совместной игры, в магазине).</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lang w:eastAsia="ru-RU"/>
        </w:rPr>
      </w:pPr>
      <w:r w:rsidRPr="00CC702D">
        <w:rPr>
          <w:rFonts w:ascii="Times New Roman" w:eastAsia="Calibri" w:hAnsi="Times New Roman" w:cs="Times New Roman"/>
          <w:b/>
          <w:i/>
          <w:sz w:val="28"/>
          <w:szCs w:val="28"/>
          <w:lang w:eastAsia="ru-RU"/>
        </w:rPr>
        <w:t>Коммуникативные умения по видам речевой деятельности</w:t>
      </w:r>
    </w:p>
    <w:p w:rsidR="00CC702D" w:rsidRPr="00CC702D" w:rsidRDefault="00CC702D" w:rsidP="00CC702D">
      <w:pPr>
        <w:spacing w:after="0" w:line="240" w:lineRule="auto"/>
        <w:ind w:firstLine="510"/>
        <w:jc w:val="both"/>
        <w:rPr>
          <w:rFonts w:ascii="Times New Roman" w:eastAsia="Calibri" w:hAnsi="Times New Roman" w:cs="Times New Roman"/>
          <w:b/>
          <w:sz w:val="28"/>
          <w:szCs w:val="28"/>
          <w:lang w:eastAsia="ru-RU"/>
        </w:rPr>
      </w:pPr>
      <w:r w:rsidRPr="00CC702D">
        <w:rPr>
          <w:rFonts w:ascii="Times New Roman" w:eastAsia="Calibri" w:hAnsi="Times New Roman" w:cs="Times New Roman"/>
          <w:b/>
          <w:sz w:val="28"/>
          <w:szCs w:val="28"/>
          <w:lang w:eastAsia="ru-RU"/>
        </w:rPr>
        <w:t>В русле говорения</w:t>
      </w:r>
    </w:p>
    <w:p w:rsidR="00CC702D" w:rsidRPr="00CC702D" w:rsidRDefault="00CC702D" w:rsidP="00CC702D">
      <w:pPr>
        <w:spacing w:after="0" w:line="240" w:lineRule="auto"/>
        <w:ind w:firstLine="510"/>
        <w:jc w:val="both"/>
        <w:rPr>
          <w:rFonts w:ascii="Times New Roman" w:eastAsia="Calibri" w:hAnsi="Times New Roman" w:cs="Times New Roman"/>
          <w:i/>
          <w:iCs/>
          <w:sz w:val="28"/>
          <w:szCs w:val="28"/>
          <w:lang w:eastAsia="ru-RU"/>
        </w:rPr>
      </w:pPr>
      <w:r w:rsidRPr="00CC702D">
        <w:rPr>
          <w:rFonts w:ascii="Times New Roman" w:eastAsia="Calibri" w:hAnsi="Times New Roman" w:cs="Times New Roman"/>
          <w:i/>
          <w:sz w:val="28"/>
          <w:szCs w:val="28"/>
          <w:lang w:eastAsia="ru-RU"/>
        </w:rPr>
        <w:t>1.</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i/>
          <w:iCs/>
          <w:sz w:val="28"/>
          <w:szCs w:val="28"/>
          <w:lang w:eastAsia="ru-RU"/>
        </w:rPr>
        <w:t xml:space="preserve">Диалогическая форма </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Уметь вести:</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этикетные диалоги в типичных ситуациях бытового, учебно-трудового и межкультурного общения</w:t>
      </w:r>
      <w:r w:rsidRPr="00CC702D">
        <w:rPr>
          <w:rFonts w:ascii="Times New Roman" w:eastAsia="Calibri" w:hAnsi="Times New Roman" w:cs="Times New Roman"/>
          <w:sz w:val="28"/>
          <w:szCs w:val="28"/>
        </w:rPr>
        <w:t>, в том числе при помощи средств телекоммуникации</w:t>
      </w:r>
      <w:r w:rsidRPr="00CC702D">
        <w:rPr>
          <w:rFonts w:ascii="Times New Roman" w:eastAsia="Calibri"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диалог-расспрос (запрос информации и ответ на него);</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 диалог-побуждение к действию. </w:t>
      </w:r>
    </w:p>
    <w:p w:rsidR="00CC702D" w:rsidRPr="00CC702D" w:rsidRDefault="00CC702D" w:rsidP="00CC702D">
      <w:pPr>
        <w:spacing w:after="0" w:line="240" w:lineRule="auto"/>
        <w:ind w:firstLine="510"/>
        <w:jc w:val="both"/>
        <w:rPr>
          <w:rFonts w:ascii="Times New Roman" w:eastAsia="Calibri" w:hAnsi="Times New Roman" w:cs="Times New Roman"/>
          <w:i/>
          <w:iCs/>
          <w:sz w:val="28"/>
          <w:szCs w:val="28"/>
          <w:lang w:eastAsia="ru-RU"/>
        </w:rPr>
      </w:pPr>
      <w:r w:rsidRPr="00CC702D">
        <w:rPr>
          <w:rFonts w:ascii="Times New Roman" w:eastAsia="Calibri" w:hAnsi="Times New Roman" w:cs="Times New Roman"/>
          <w:i/>
          <w:iCs/>
          <w:sz w:val="28"/>
          <w:szCs w:val="28"/>
          <w:lang w:eastAsia="ru-RU"/>
        </w:rPr>
        <w:t xml:space="preserve">2. Монологическая форма </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Уметь пользоваться: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 основными коммуникативными типами речи: описание, сообщение, рассказ, характеристика (персонажей). </w:t>
      </w:r>
    </w:p>
    <w:p w:rsidR="00CC702D" w:rsidRPr="00CC702D" w:rsidRDefault="00CC702D" w:rsidP="00CC702D">
      <w:pPr>
        <w:spacing w:after="0" w:line="240" w:lineRule="auto"/>
        <w:ind w:firstLine="510"/>
        <w:jc w:val="both"/>
        <w:rPr>
          <w:rFonts w:ascii="Times New Roman" w:eastAsia="Calibri" w:hAnsi="Times New Roman" w:cs="Times New Roman"/>
          <w:b/>
          <w:sz w:val="28"/>
          <w:szCs w:val="28"/>
          <w:lang w:eastAsia="ru-RU"/>
        </w:rPr>
      </w:pPr>
      <w:r w:rsidRPr="00CC702D">
        <w:rPr>
          <w:rFonts w:ascii="Times New Roman" w:eastAsia="Calibri" w:hAnsi="Times New Roman" w:cs="Times New Roman"/>
          <w:b/>
          <w:sz w:val="28"/>
          <w:szCs w:val="28"/>
          <w:lang w:eastAsia="ru-RU"/>
        </w:rPr>
        <w:t xml:space="preserve">В русле аудирования </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Воспринимать на слух и понимать: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речь учителя и одноклассников в процессе общения на уроке;</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небольшие доступные тексты в аудиозаписи, построенные на изученном языковом материале</w:t>
      </w:r>
      <w:r w:rsidRPr="00CC702D">
        <w:rPr>
          <w:rFonts w:ascii="Times New Roman" w:eastAsia="Calibri" w:hAnsi="Times New Roman" w:cs="Times New Roman"/>
          <w:sz w:val="28"/>
          <w:szCs w:val="28"/>
        </w:rPr>
        <w:t>, в том числе полученные с помощью средств коммуникации (телефон, аудио- и видео- чаты и пр.)</w:t>
      </w:r>
      <w:r w:rsidRPr="00CC702D">
        <w:rPr>
          <w:rFonts w:ascii="Times New Roman" w:eastAsia="Calibri" w:hAnsi="Times New Roman" w:cs="Times New Roman"/>
          <w:sz w:val="28"/>
          <w:szCs w:val="28"/>
          <w:lang w:eastAsia="ru-RU"/>
        </w:rPr>
        <w:t xml:space="preserve">. </w:t>
      </w:r>
    </w:p>
    <w:p w:rsidR="00CC702D" w:rsidRPr="00CC702D" w:rsidRDefault="00CC702D" w:rsidP="00CC702D">
      <w:pPr>
        <w:spacing w:after="0" w:line="240" w:lineRule="auto"/>
        <w:ind w:firstLine="510"/>
        <w:jc w:val="both"/>
        <w:rPr>
          <w:rFonts w:ascii="Times New Roman" w:eastAsia="Calibri" w:hAnsi="Times New Roman" w:cs="Times New Roman"/>
          <w:b/>
          <w:sz w:val="28"/>
          <w:szCs w:val="28"/>
          <w:lang w:eastAsia="ru-RU"/>
        </w:rPr>
      </w:pPr>
      <w:r w:rsidRPr="00CC702D">
        <w:rPr>
          <w:rFonts w:ascii="Times New Roman" w:eastAsia="Calibri" w:hAnsi="Times New Roman" w:cs="Times New Roman"/>
          <w:b/>
          <w:sz w:val="28"/>
          <w:szCs w:val="28"/>
          <w:lang w:eastAsia="ru-RU"/>
        </w:rPr>
        <w:t xml:space="preserve">В русле чтения </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Читать: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вслух небольшие тексты, построенные на изученном языковом материале;</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CC702D" w:rsidRPr="00CC702D" w:rsidRDefault="00CC702D" w:rsidP="00CC702D">
      <w:pPr>
        <w:spacing w:after="0" w:line="240" w:lineRule="auto"/>
        <w:ind w:firstLine="510"/>
        <w:jc w:val="both"/>
        <w:rPr>
          <w:rFonts w:ascii="Times New Roman" w:eastAsia="Calibri" w:hAnsi="Times New Roman" w:cs="Times New Roman"/>
          <w:b/>
          <w:sz w:val="28"/>
          <w:szCs w:val="28"/>
          <w:lang w:eastAsia="ru-RU"/>
        </w:rPr>
      </w:pPr>
      <w:r w:rsidRPr="00CC702D">
        <w:rPr>
          <w:rFonts w:ascii="Times New Roman" w:eastAsia="Calibri" w:hAnsi="Times New Roman" w:cs="Times New Roman"/>
          <w:b/>
          <w:sz w:val="28"/>
          <w:szCs w:val="28"/>
          <w:lang w:eastAsia="ru-RU"/>
        </w:rPr>
        <w:t>В русле письма</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Владеть: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техникой письма (графикой, каллиграфией, орфографией);</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основами письменной речи: писать с опорой на образец поздравление с праздником, короткое личное письмо.</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lang w:eastAsia="ru-RU"/>
        </w:rPr>
      </w:pPr>
      <w:r w:rsidRPr="00CC702D">
        <w:rPr>
          <w:rFonts w:ascii="Times New Roman" w:eastAsia="Calibri" w:hAnsi="Times New Roman" w:cs="Times New Roman"/>
          <w:b/>
          <w:i/>
          <w:sz w:val="28"/>
          <w:szCs w:val="28"/>
          <w:lang w:eastAsia="ru-RU"/>
        </w:rPr>
        <w:t>Языковые средства и навыки пользования ими</w:t>
      </w:r>
    </w:p>
    <w:p w:rsidR="00CC702D" w:rsidRPr="00CC702D" w:rsidRDefault="00CC702D" w:rsidP="00CC702D">
      <w:pPr>
        <w:spacing w:after="0" w:line="240" w:lineRule="auto"/>
        <w:ind w:firstLine="510"/>
        <w:jc w:val="both"/>
        <w:rPr>
          <w:rFonts w:ascii="Times New Roman" w:eastAsia="Calibri" w:hAnsi="Times New Roman" w:cs="Times New Roman"/>
          <w:b/>
          <w:sz w:val="28"/>
          <w:szCs w:val="28"/>
          <w:lang w:eastAsia="ru-RU"/>
        </w:rPr>
      </w:pPr>
      <w:r w:rsidRPr="00CC702D">
        <w:rPr>
          <w:rFonts w:ascii="Times New Roman" w:eastAsia="Calibri" w:hAnsi="Times New Roman" w:cs="Times New Roman"/>
          <w:b/>
          <w:i/>
          <w:iCs/>
          <w:sz w:val="28"/>
          <w:szCs w:val="28"/>
          <w:lang w:eastAsia="ru-RU"/>
        </w:rPr>
        <w:t>Английский язык</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Графика, каллиграфия, орфография.</w:t>
      </w:r>
      <w:r w:rsidRPr="00CC702D">
        <w:rPr>
          <w:rFonts w:ascii="Times New Roman" w:eastAsia="Calibri" w:hAnsi="Times New Roman" w:cs="Times New Roman"/>
          <w:sz w:val="28"/>
          <w:szCs w:val="28"/>
          <w:lang w:eastAsia="ru-RU"/>
        </w:rPr>
        <w:t xml:space="preserve"> 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Фонетическая сторона речи.</w:t>
      </w:r>
      <w:r w:rsidRPr="00CC702D">
        <w:rPr>
          <w:rFonts w:ascii="Times New Roman" w:eastAsia="Calibri" w:hAnsi="Times New Roman" w:cs="Times New Roman"/>
          <w:sz w:val="28"/>
          <w:szCs w:val="28"/>
          <w:lang w:eastAsia="ru-RU"/>
        </w:rPr>
        <w:t xml:space="preserve"> 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w:t>
      </w:r>
      <w:r w:rsidRPr="00CC702D">
        <w:rPr>
          <w:rFonts w:ascii="Times New Roman" w:eastAsia="Calibri" w:hAnsi="Times New Roman" w:cs="Times New Roman"/>
          <w:sz w:val="28"/>
          <w:szCs w:val="28"/>
          <w:lang w:val="en-US" w:eastAsia="ru-RU"/>
        </w:rPr>
        <w:t>r</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there is</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there are</w:t>
      </w:r>
      <w:r w:rsidRPr="00CC702D">
        <w:rPr>
          <w:rFonts w:ascii="Times New Roman" w:eastAsia="Calibri" w:hAnsi="Times New Roman" w:cs="Times New Roman"/>
          <w:sz w:val="28"/>
          <w:szCs w:val="28"/>
          <w:lang w:eastAsia="ru-RU"/>
        </w:rPr>
        <w:t xml:space="preserve">). Ударение в слове, </w:t>
      </w:r>
      <w:r w:rsidRPr="00CC702D">
        <w:rPr>
          <w:rFonts w:ascii="Times New Roman" w:eastAsia="Calibri" w:hAnsi="Times New Roman" w:cs="Times New Roman"/>
          <w:sz w:val="28"/>
          <w:szCs w:val="28"/>
          <w:lang w:eastAsia="ru-RU"/>
        </w:rPr>
        <w:lastRenderedPageBreak/>
        <w:t>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Лексическая сторона речи.</w:t>
      </w:r>
      <w:r w:rsidRPr="00CC702D">
        <w:rPr>
          <w:rFonts w:ascii="Times New Roman" w:eastAsia="Calibri" w:hAnsi="Times New Roman" w:cs="Times New Roman"/>
          <w:sz w:val="28"/>
          <w:szCs w:val="28"/>
          <w:lang w:eastAsia="ru-RU"/>
        </w:rPr>
        <w:t xml:space="preserve"> Лексические единицы, обслуживающие ситуации общения в пределах тематики начальной школы, в объеме 500</w:t>
      </w:r>
      <w:r w:rsidRPr="00CC702D">
        <w:rPr>
          <w:rFonts w:ascii="Times New Roman" w:eastAsia="Calibri" w:hAnsi="Times New Roman" w:cs="Times New Roman"/>
          <w:sz w:val="28"/>
          <w:szCs w:val="28"/>
          <w:lang w:val="en-US" w:eastAsia="ru-RU"/>
        </w:rPr>
        <w:t> </w:t>
      </w:r>
      <w:r w:rsidRPr="00CC702D">
        <w:rPr>
          <w:rFonts w:ascii="Times New Roman" w:eastAsia="Calibri" w:hAnsi="Times New Roman" w:cs="Times New Roman"/>
          <w:sz w:val="28"/>
          <w:szCs w:val="28"/>
          <w:lang w:eastAsia="ru-RU"/>
        </w:rPr>
        <w:t xml:space="preserve">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r w:rsidRPr="00CC702D">
        <w:rPr>
          <w:rFonts w:ascii="Times New Roman" w:eastAsia="Calibri" w:hAnsi="Times New Roman" w:cs="Times New Roman"/>
          <w:sz w:val="28"/>
          <w:szCs w:val="28"/>
          <w:lang w:val="en-US" w:eastAsia="ru-RU"/>
        </w:rPr>
        <w:t>doctor</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film</w:t>
      </w:r>
      <w:r w:rsidRPr="00CC702D">
        <w:rPr>
          <w:rFonts w:ascii="Times New Roman" w:eastAsia="Calibri" w:hAnsi="Times New Roman" w:cs="Times New Roman"/>
          <w:sz w:val="28"/>
          <w:szCs w:val="28"/>
          <w:lang w:eastAsia="ru-RU"/>
        </w:rPr>
        <w:t>). Начальное представление о способах словообразования: суффиксация (суффиксы -</w:t>
      </w:r>
      <w:r w:rsidRPr="00CC702D">
        <w:rPr>
          <w:rFonts w:ascii="Times New Roman" w:eastAsia="Calibri" w:hAnsi="Times New Roman" w:cs="Times New Roman"/>
          <w:sz w:val="28"/>
          <w:szCs w:val="28"/>
          <w:lang w:val="en-US" w:eastAsia="ru-RU"/>
        </w:rPr>
        <w:t>er</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or</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tion</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ist</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ful</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ly</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teen</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ty</w:t>
      </w: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lang w:val="en-US" w:eastAsia="ru-RU"/>
        </w:rPr>
        <w:t>th</w:t>
      </w:r>
      <w:r w:rsidRPr="00CC702D">
        <w:rPr>
          <w:rFonts w:ascii="Times New Roman" w:eastAsia="Calibri" w:hAnsi="Times New Roman" w:cs="Times New Roman"/>
          <w:sz w:val="28"/>
          <w:szCs w:val="28"/>
          <w:lang w:eastAsia="ru-RU"/>
        </w:rPr>
        <w:t>), словосложение (</w:t>
      </w:r>
      <w:r w:rsidRPr="00CC702D">
        <w:rPr>
          <w:rFonts w:ascii="Times New Roman" w:eastAsia="Calibri" w:hAnsi="Times New Roman" w:cs="Times New Roman"/>
          <w:sz w:val="28"/>
          <w:szCs w:val="28"/>
          <w:lang w:val="en-US" w:eastAsia="ru-RU"/>
        </w:rPr>
        <w:t>postcard</w:t>
      </w:r>
      <w:r w:rsidRPr="00CC702D">
        <w:rPr>
          <w:rFonts w:ascii="Times New Roman" w:eastAsia="Calibri" w:hAnsi="Times New Roman" w:cs="Times New Roman"/>
          <w:sz w:val="28"/>
          <w:szCs w:val="28"/>
          <w:lang w:eastAsia="ru-RU"/>
        </w:rPr>
        <w:t>), конверсия (</w:t>
      </w:r>
      <w:r w:rsidRPr="00CC702D">
        <w:rPr>
          <w:rFonts w:ascii="Times New Roman" w:eastAsia="Calibri" w:hAnsi="Times New Roman" w:cs="Times New Roman"/>
          <w:sz w:val="28"/>
          <w:szCs w:val="28"/>
          <w:lang w:val="en-US" w:eastAsia="ru-RU"/>
        </w:rPr>
        <w:t>play</w:t>
      </w:r>
      <w:r w:rsidRPr="00CC702D">
        <w:rPr>
          <w:rFonts w:ascii="Times New Roman" w:eastAsia="Calibri" w:hAnsi="Times New Roman" w:cs="Times New Roman"/>
          <w:sz w:val="28"/>
          <w:szCs w:val="28"/>
          <w:lang w:eastAsia="ru-RU"/>
        </w:rPr>
        <w:t xml:space="preserve"> — </w:t>
      </w:r>
      <w:r w:rsidRPr="00CC702D">
        <w:rPr>
          <w:rFonts w:ascii="Times New Roman" w:eastAsia="Calibri" w:hAnsi="Times New Roman" w:cs="Times New Roman"/>
          <w:sz w:val="28"/>
          <w:szCs w:val="28"/>
          <w:lang w:val="en-US" w:eastAsia="ru-RU"/>
        </w:rPr>
        <w:t>to play</w:t>
      </w:r>
      <w:r w:rsidRPr="00CC702D">
        <w:rPr>
          <w:rFonts w:ascii="Times New Roman" w:eastAsia="Calibri"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b/>
          <w:sz w:val="28"/>
          <w:szCs w:val="28"/>
          <w:lang w:eastAsia="ru-RU"/>
        </w:rPr>
        <w:t>Грамматическая сторона речи.</w:t>
      </w:r>
      <w:r w:rsidRPr="00CC702D">
        <w:rPr>
          <w:rFonts w:ascii="Times New Roman" w:eastAsia="Calibri" w:hAnsi="Times New Roman" w:cs="Times New Roman"/>
          <w:sz w:val="28"/>
          <w:szCs w:val="28"/>
          <w:lang w:eastAsia="ru-RU"/>
        </w:rPr>
        <w:t xml:space="preserve"> Основные коммуникативные типы предложений: повествовательное, вопросительное, побудительное. Общий и специальный вопрос. Вопросительные слова: </w:t>
      </w:r>
      <w:r w:rsidRPr="00CC702D">
        <w:rPr>
          <w:rFonts w:ascii="Times New Roman" w:eastAsia="Calibri" w:hAnsi="Times New Roman" w:cs="Times New Roman"/>
          <w:sz w:val="28"/>
          <w:szCs w:val="28"/>
          <w:lang w:val="en-US" w:eastAsia="ru-RU"/>
        </w:rPr>
        <w:t>what</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who</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when</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where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why</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how</w:t>
      </w:r>
      <w:r w:rsidRPr="00CC702D">
        <w:rPr>
          <w:rFonts w:ascii="Times New Roman" w:eastAsia="Calibri" w:hAnsi="Times New Roman" w:cs="Times New Roman"/>
          <w:sz w:val="28"/>
          <w:szCs w:val="28"/>
          <w:lang w:eastAsia="ru-RU"/>
        </w:rPr>
        <w:t>. Порядок слов в предложении. Утвердительные и отрицательные предложения. Простое предложение с простым глагольным сказуемым (</w:t>
      </w:r>
      <w:r w:rsidRPr="00CC702D">
        <w:rPr>
          <w:rFonts w:ascii="Times New Roman" w:eastAsia="Calibri" w:hAnsi="Times New Roman" w:cs="Times New Roman"/>
          <w:sz w:val="28"/>
          <w:szCs w:val="28"/>
          <w:lang w:val="en-US" w:eastAsia="ru-RU"/>
        </w:rPr>
        <w:t>He speaks English</w:t>
      </w:r>
      <w:r w:rsidRPr="00CC702D">
        <w:rPr>
          <w:rFonts w:ascii="Times New Roman" w:eastAsia="Calibri" w:hAnsi="Times New Roman" w:cs="Times New Roman"/>
          <w:sz w:val="28"/>
          <w:szCs w:val="28"/>
          <w:lang w:eastAsia="ru-RU"/>
        </w:rPr>
        <w:t>.), составным именным (</w:t>
      </w:r>
      <w:r w:rsidRPr="00CC702D">
        <w:rPr>
          <w:rFonts w:ascii="Times New Roman" w:eastAsia="Calibri" w:hAnsi="Times New Roman" w:cs="Times New Roman"/>
          <w:sz w:val="28"/>
          <w:szCs w:val="28"/>
          <w:lang w:val="en-US" w:eastAsia="ru-RU"/>
        </w:rPr>
        <w:t>My family is bog</w:t>
      </w:r>
      <w:r w:rsidRPr="00CC702D">
        <w:rPr>
          <w:rFonts w:ascii="Times New Roman" w:eastAsia="Calibri" w:hAnsi="Times New Roman" w:cs="Times New Roman"/>
          <w:sz w:val="28"/>
          <w:szCs w:val="28"/>
          <w:lang w:eastAsia="ru-RU"/>
        </w:rPr>
        <w:t>.) и составным глагольным (</w:t>
      </w:r>
      <w:r w:rsidRPr="00CC702D">
        <w:rPr>
          <w:rFonts w:ascii="Times New Roman" w:eastAsia="Calibri" w:hAnsi="Times New Roman" w:cs="Times New Roman"/>
          <w:sz w:val="28"/>
          <w:szCs w:val="28"/>
          <w:lang w:val="en-US" w:eastAsia="ru-RU"/>
        </w:rPr>
        <w:t>I like to dance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She can skate well</w:t>
      </w:r>
      <w:r w:rsidRPr="00CC702D">
        <w:rPr>
          <w:rFonts w:ascii="Times New Roman" w:eastAsia="Calibri" w:hAnsi="Times New Roman" w:cs="Times New Roman"/>
          <w:sz w:val="28"/>
          <w:szCs w:val="28"/>
          <w:lang w:eastAsia="ru-RU"/>
        </w:rPr>
        <w:t>.) сказуемым. Побудительные предложения в утвердительной (</w:t>
      </w:r>
      <w:r w:rsidRPr="00CC702D">
        <w:rPr>
          <w:rFonts w:ascii="Times New Roman" w:eastAsia="Calibri" w:hAnsi="Times New Roman" w:cs="Times New Roman"/>
          <w:sz w:val="28"/>
          <w:szCs w:val="28"/>
          <w:lang w:val="en-US" w:eastAsia="ru-RU"/>
        </w:rPr>
        <w:t>Help me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please</w:t>
      </w:r>
      <w:r w:rsidRPr="00CC702D">
        <w:rPr>
          <w:rFonts w:ascii="Times New Roman" w:eastAsia="Calibri" w:hAnsi="Times New Roman" w:cs="Times New Roman"/>
          <w:sz w:val="28"/>
          <w:szCs w:val="28"/>
          <w:lang w:eastAsia="ru-RU"/>
        </w:rPr>
        <w:t>.) и отрицательной (</w:t>
      </w:r>
      <w:r w:rsidRPr="00CC702D">
        <w:rPr>
          <w:rFonts w:ascii="Times New Roman" w:eastAsia="Calibri" w:hAnsi="Times New Roman" w:cs="Times New Roman"/>
          <w:sz w:val="28"/>
          <w:szCs w:val="28"/>
          <w:lang w:val="en-US" w:eastAsia="ru-RU"/>
        </w:rPr>
        <w:t>Don</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t be late</w:t>
      </w:r>
      <w:r w:rsidRPr="00CC702D">
        <w:rPr>
          <w:rFonts w:ascii="Times New Roman" w:eastAsia="Calibri" w:hAnsi="Times New Roman" w:cs="Times New Roman"/>
          <w:sz w:val="28"/>
          <w:szCs w:val="28"/>
          <w:lang w:eastAsia="ru-RU"/>
        </w:rPr>
        <w:t>!) формах. Безличные предложения в настоящем времени (</w:t>
      </w:r>
      <w:r w:rsidRPr="00CC702D">
        <w:rPr>
          <w:rFonts w:ascii="Times New Roman" w:eastAsia="Calibri" w:hAnsi="Times New Roman" w:cs="Times New Roman"/>
          <w:sz w:val="28"/>
          <w:szCs w:val="28"/>
          <w:lang w:val="en-US" w:eastAsia="ru-RU"/>
        </w:rPr>
        <w:t>It is cold</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It</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s five o</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clock</w:t>
      </w:r>
      <w:r w:rsidRPr="00CC702D">
        <w:rPr>
          <w:rFonts w:ascii="Times New Roman" w:eastAsia="Calibri" w:hAnsi="Times New Roman" w:cs="Times New Roman"/>
          <w:sz w:val="28"/>
          <w:szCs w:val="28"/>
          <w:lang w:eastAsia="ru-RU"/>
        </w:rPr>
        <w:t xml:space="preserve">.). Предложения с оборотом </w:t>
      </w:r>
      <w:r w:rsidRPr="00CC702D">
        <w:rPr>
          <w:rFonts w:ascii="Times New Roman" w:eastAsia="Calibri" w:hAnsi="Times New Roman" w:cs="Times New Roman"/>
          <w:sz w:val="28"/>
          <w:szCs w:val="28"/>
          <w:lang w:val="en-US" w:eastAsia="ru-RU"/>
        </w:rPr>
        <w:t>there is</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there are</w:t>
      </w:r>
      <w:r w:rsidRPr="00CC702D">
        <w:rPr>
          <w:rFonts w:ascii="Times New Roman" w:eastAsia="Calibri" w:hAnsi="Times New Roman" w:cs="Times New Roman"/>
          <w:sz w:val="28"/>
          <w:szCs w:val="28"/>
          <w:lang w:eastAsia="ru-RU"/>
        </w:rPr>
        <w:t xml:space="preserve">. Простые распространенные предложения. Предложения с однородными членами. Сложносочиненные предложения с союзами </w:t>
      </w:r>
      <w:r w:rsidRPr="00CC702D">
        <w:rPr>
          <w:rFonts w:ascii="Times New Roman" w:eastAsia="Calibri" w:hAnsi="Times New Roman" w:cs="Times New Roman"/>
          <w:sz w:val="28"/>
          <w:szCs w:val="28"/>
          <w:lang w:val="en-US" w:eastAsia="ru-RU"/>
        </w:rPr>
        <w:t>and</w:t>
      </w:r>
      <w:r w:rsidRPr="00CC702D">
        <w:rPr>
          <w:rFonts w:ascii="Times New Roman" w:eastAsia="Calibri" w:hAnsi="Times New Roman" w:cs="Times New Roman"/>
          <w:sz w:val="28"/>
          <w:szCs w:val="28"/>
          <w:lang w:eastAsia="ru-RU"/>
        </w:rPr>
        <w:t xml:space="preserve"> и </w:t>
      </w:r>
      <w:r w:rsidRPr="00CC702D">
        <w:rPr>
          <w:rFonts w:ascii="Times New Roman" w:eastAsia="Calibri" w:hAnsi="Times New Roman" w:cs="Times New Roman"/>
          <w:sz w:val="28"/>
          <w:szCs w:val="28"/>
          <w:lang w:val="en-US" w:eastAsia="ru-RU"/>
        </w:rPr>
        <w:t>but</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i/>
          <w:iCs/>
          <w:sz w:val="28"/>
          <w:szCs w:val="28"/>
          <w:lang w:eastAsia="ru-RU"/>
        </w:rPr>
        <w:t xml:space="preserve">Сложноподчиненные предложения с </w:t>
      </w:r>
      <w:r w:rsidRPr="00CC702D">
        <w:rPr>
          <w:rFonts w:ascii="Times New Roman" w:eastAsia="Calibri" w:hAnsi="Times New Roman" w:cs="Times New Roman"/>
          <w:i/>
          <w:iCs/>
          <w:sz w:val="28"/>
          <w:szCs w:val="28"/>
          <w:lang w:val="en-US" w:eastAsia="ru-RU"/>
        </w:rPr>
        <w:t>because</w:t>
      </w:r>
      <w:r w:rsidRPr="00CC702D">
        <w:rPr>
          <w:rFonts w:ascii="Times New Roman" w:eastAsia="Calibri" w:hAnsi="Times New Roman" w:cs="Times New Roman"/>
          <w:i/>
          <w:iCs/>
          <w:sz w:val="28"/>
          <w:szCs w:val="28"/>
          <w:lang w:eastAsia="ru-RU"/>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Правильные и неправильные глаголы в </w:t>
      </w:r>
      <w:r w:rsidRPr="00CC702D">
        <w:rPr>
          <w:rFonts w:ascii="Times New Roman" w:eastAsia="Calibri" w:hAnsi="Times New Roman" w:cs="Times New Roman"/>
          <w:sz w:val="28"/>
          <w:szCs w:val="28"/>
          <w:lang w:val="en-US" w:eastAsia="ru-RU"/>
        </w:rPr>
        <w:t>Present</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Future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Past Simple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Indefinite</w:t>
      </w:r>
      <w:r w:rsidRPr="00CC702D">
        <w:rPr>
          <w:rFonts w:ascii="Times New Roman" w:eastAsia="Calibri" w:hAnsi="Times New Roman" w:cs="Times New Roman"/>
          <w:sz w:val="28"/>
          <w:szCs w:val="28"/>
          <w:lang w:eastAsia="ru-RU"/>
        </w:rPr>
        <w:t xml:space="preserve">). Неопределенная форма глагола. Глагол-связка </w:t>
      </w:r>
      <w:r w:rsidRPr="00CC702D">
        <w:rPr>
          <w:rFonts w:ascii="Times New Roman" w:eastAsia="Calibri" w:hAnsi="Times New Roman" w:cs="Times New Roman"/>
          <w:sz w:val="28"/>
          <w:szCs w:val="28"/>
          <w:lang w:val="en-US" w:eastAsia="ru-RU"/>
        </w:rPr>
        <w:t>to be</w:t>
      </w:r>
      <w:r w:rsidRPr="00CC702D">
        <w:rPr>
          <w:rFonts w:ascii="Times New Roman" w:eastAsia="Calibri" w:hAnsi="Times New Roman" w:cs="Times New Roman"/>
          <w:sz w:val="28"/>
          <w:szCs w:val="28"/>
          <w:lang w:eastAsia="ru-RU"/>
        </w:rPr>
        <w:t xml:space="preserve">. Вспомога-тельный глагол </w:t>
      </w:r>
      <w:r w:rsidRPr="00CC702D">
        <w:rPr>
          <w:rFonts w:ascii="Times New Roman" w:eastAsia="Calibri" w:hAnsi="Times New Roman" w:cs="Times New Roman"/>
          <w:sz w:val="28"/>
          <w:szCs w:val="28"/>
          <w:lang w:val="en-US" w:eastAsia="ru-RU"/>
        </w:rPr>
        <w:t>to be</w:t>
      </w:r>
      <w:r w:rsidRPr="00CC702D">
        <w:rPr>
          <w:rFonts w:ascii="Times New Roman" w:eastAsia="Calibri" w:hAnsi="Times New Roman" w:cs="Times New Roman"/>
          <w:sz w:val="28"/>
          <w:szCs w:val="28"/>
          <w:lang w:eastAsia="ru-RU"/>
        </w:rPr>
        <w:t xml:space="preserve">. Модальные глаголы </w:t>
      </w:r>
      <w:r w:rsidRPr="00CC702D">
        <w:rPr>
          <w:rFonts w:ascii="Times New Roman" w:eastAsia="Calibri" w:hAnsi="Times New Roman" w:cs="Times New Roman"/>
          <w:sz w:val="28"/>
          <w:szCs w:val="28"/>
          <w:lang w:val="en-US" w:eastAsia="ru-RU"/>
        </w:rPr>
        <w:t>can</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may</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must</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i/>
          <w:sz w:val="28"/>
          <w:szCs w:val="28"/>
          <w:lang w:val="en-US" w:eastAsia="ru-RU"/>
        </w:rPr>
        <w:t>have to</w:t>
      </w:r>
      <w:r w:rsidRPr="00CC702D">
        <w:rPr>
          <w:rFonts w:ascii="Times New Roman" w:eastAsia="Calibri" w:hAnsi="Times New Roman" w:cs="Times New Roman"/>
          <w:sz w:val="28"/>
          <w:szCs w:val="28"/>
          <w:lang w:eastAsia="ru-RU"/>
        </w:rPr>
        <w:t>. Глагольные конструкции «</w:t>
      </w:r>
      <w:r w:rsidRPr="00CC702D">
        <w:rPr>
          <w:rFonts w:ascii="Times New Roman" w:eastAsia="Calibri" w:hAnsi="Times New Roman" w:cs="Times New Roman"/>
          <w:sz w:val="28"/>
          <w:szCs w:val="28"/>
          <w:lang w:val="en-US" w:eastAsia="ru-RU"/>
        </w:rPr>
        <w:t>I</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d like to</w:t>
      </w:r>
      <w:r w:rsidRPr="00CC702D">
        <w:rPr>
          <w:rFonts w:ascii="Times New Roman" w:eastAsia="Calibri" w:hAnsi="Times New Roman" w:cs="Times New Roman"/>
          <w:sz w:val="28"/>
          <w:szCs w:val="28"/>
          <w:lang w:eastAsia="ru-RU"/>
        </w:rPr>
        <w:t xml:space="preserve"> …». Существительные в единственном и множест-венном числе (образованные по правилу и исключения) с неопределенным, определенным и нулевым артиклем. Притяжательный падеж существительных.</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Прилагательные в положительной, сравнительной и превосходной степенях, образованные по правилам и исключения.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Местоимения: личные (в именительном и объектном падежах), притяжательные, вопросительные, указательные </w:t>
      </w:r>
      <w:r w:rsidRPr="00CC702D">
        <w:rPr>
          <w:rFonts w:ascii="Times New Roman" w:eastAsia="Calibri" w:hAnsi="Times New Roman" w:cs="Times New Roman"/>
          <w:sz w:val="28"/>
          <w:szCs w:val="28"/>
          <w:lang w:val="en-US" w:eastAsia="ru-RU"/>
        </w:rPr>
        <w:t>this</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these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that</w:t>
      </w:r>
      <w:r w:rsidRPr="00CC702D">
        <w:rPr>
          <w:rFonts w:ascii="Times New Roman" w:eastAsia="Calibri" w:hAnsi="Times New Roman" w:cs="Times New Roman"/>
          <w:sz w:val="28"/>
          <w:szCs w:val="28"/>
          <w:lang w:eastAsia="ru-RU"/>
        </w:rPr>
        <w:t>/</w:t>
      </w:r>
      <w:r w:rsidRPr="00CC702D">
        <w:rPr>
          <w:rFonts w:ascii="Times New Roman" w:eastAsia="Calibri" w:hAnsi="Times New Roman" w:cs="Times New Roman"/>
          <w:sz w:val="28"/>
          <w:szCs w:val="28"/>
          <w:lang w:val="en-US" w:eastAsia="ru-RU"/>
        </w:rPr>
        <w:t>those</w:t>
      </w:r>
      <w:r w:rsidRPr="00CC702D">
        <w:rPr>
          <w:rFonts w:ascii="Times New Roman" w:eastAsia="Calibri" w:hAnsi="Times New Roman" w:cs="Times New Roman"/>
          <w:sz w:val="28"/>
          <w:szCs w:val="28"/>
          <w:lang w:eastAsia="ru-RU"/>
        </w:rPr>
        <w:t>), неопределенные (</w:t>
      </w:r>
      <w:r w:rsidRPr="00CC702D">
        <w:rPr>
          <w:rFonts w:ascii="Times New Roman" w:eastAsia="Calibri" w:hAnsi="Times New Roman" w:cs="Times New Roman"/>
          <w:sz w:val="28"/>
          <w:szCs w:val="28"/>
          <w:lang w:val="en-US" w:eastAsia="ru-RU"/>
        </w:rPr>
        <w:t>some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any</w:t>
      </w:r>
      <w:r w:rsidRPr="00CC702D">
        <w:rPr>
          <w:rFonts w:ascii="Times New Roman" w:eastAsia="Calibri" w:hAnsi="Times New Roman" w:cs="Times New Roman"/>
          <w:sz w:val="28"/>
          <w:szCs w:val="28"/>
          <w:lang w:eastAsia="ru-RU"/>
        </w:rPr>
        <w:t xml:space="preserve"> — некоторые случаи употребления).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Наречия</w:t>
      </w:r>
      <w:r w:rsidRPr="00CC702D">
        <w:rPr>
          <w:rFonts w:ascii="Times New Roman" w:eastAsia="Calibri" w:hAnsi="Times New Roman" w:cs="Times New Roman"/>
          <w:sz w:val="28"/>
          <w:szCs w:val="28"/>
          <w:lang w:val="en-US" w:eastAsia="ru-RU"/>
        </w:rPr>
        <w:t xml:space="preserve"> </w:t>
      </w:r>
      <w:r w:rsidRPr="00CC702D">
        <w:rPr>
          <w:rFonts w:ascii="Times New Roman" w:eastAsia="Calibri" w:hAnsi="Times New Roman" w:cs="Times New Roman"/>
          <w:sz w:val="28"/>
          <w:szCs w:val="28"/>
          <w:lang w:eastAsia="ru-RU"/>
        </w:rPr>
        <w:t>времени</w:t>
      </w:r>
      <w:r w:rsidRPr="00CC702D">
        <w:rPr>
          <w:rFonts w:ascii="Times New Roman" w:eastAsia="Calibri" w:hAnsi="Times New Roman" w:cs="Times New Roman"/>
          <w:sz w:val="28"/>
          <w:szCs w:val="28"/>
          <w:lang w:val="en-US" w:eastAsia="ru-RU"/>
        </w:rPr>
        <w:t xml:space="preserve"> (yesterday, tomorrow, never, usually, often, sometimes). </w:t>
      </w:r>
      <w:r w:rsidRPr="00CC702D">
        <w:rPr>
          <w:rFonts w:ascii="Times New Roman" w:eastAsia="Calibri" w:hAnsi="Times New Roman" w:cs="Times New Roman"/>
          <w:sz w:val="28"/>
          <w:szCs w:val="28"/>
          <w:lang w:eastAsia="ru-RU"/>
        </w:rPr>
        <w:t>Наречия степени (</w:t>
      </w:r>
      <w:r w:rsidRPr="00CC702D">
        <w:rPr>
          <w:rFonts w:ascii="Times New Roman" w:eastAsia="Calibri" w:hAnsi="Times New Roman" w:cs="Times New Roman"/>
          <w:sz w:val="28"/>
          <w:szCs w:val="28"/>
          <w:lang w:val="en-US" w:eastAsia="ru-RU"/>
        </w:rPr>
        <w:t>much</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little</w:t>
      </w:r>
      <w:r w:rsidRPr="00CC702D">
        <w:rPr>
          <w:rFonts w:ascii="Times New Roman" w:eastAsia="Calibri" w:hAnsi="Times New Roman" w:cs="Times New Roman"/>
          <w:sz w:val="28"/>
          <w:szCs w:val="28"/>
          <w:lang w:eastAsia="ru-RU"/>
        </w:rPr>
        <w:t xml:space="preserve">, </w:t>
      </w:r>
      <w:r w:rsidRPr="00CC702D">
        <w:rPr>
          <w:rFonts w:ascii="Times New Roman" w:eastAsia="Calibri" w:hAnsi="Times New Roman" w:cs="Times New Roman"/>
          <w:sz w:val="28"/>
          <w:szCs w:val="28"/>
          <w:lang w:val="en-US" w:eastAsia="ru-RU"/>
        </w:rPr>
        <w:t>very</w:t>
      </w:r>
      <w:r w:rsidRPr="00CC702D">
        <w:rPr>
          <w:rFonts w:ascii="Times New Roman" w:eastAsia="Calibri"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Количественные числительные до 100, порядковые числительные до 30.</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val="en-US" w:eastAsia="ru-RU"/>
        </w:rPr>
      </w:pPr>
      <w:r w:rsidRPr="00CC702D">
        <w:rPr>
          <w:rFonts w:ascii="Times New Roman" w:eastAsia="Calibri" w:hAnsi="Times New Roman" w:cs="Times New Roman"/>
          <w:sz w:val="28"/>
          <w:szCs w:val="28"/>
          <w:lang w:eastAsia="ru-RU"/>
        </w:rPr>
        <w:t>Наиболее</w:t>
      </w:r>
      <w:r w:rsidRPr="00CC702D">
        <w:rPr>
          <w:rFonts w:ascii="Times New Roman" w:eastAsia="Calibri" w:hAnsi="Times New Roman" w:cs="Times New Roman"/>
          <w:sz w:val="28"/>
          <w:szCs w:val="28"/>
          <w:lang w:val="en-US" w:eastAsia="ru-RU"/>
        </w:rPr>
        <w:t xml:space="preserve"> </w:t>
      </w:r>
      <w:r w:rsidRPr="00CC702D">
        <w:rPr>
          <w:rFonts w:ascii="Times New Roman" w:eastAsia="Calibri" w:hAnsi="Times New Roman" w:cs="Times New Roman"/>
          <w:sz w:val="28"/>
          <w:szCs w:val="28"/>
          <w:lang w:eastAsia="ru-RU"/>
        </w:rPr>
        <w:t>употребительные</w:t>
      </w:r>
      <w:r w:rsidRPr="00CC702D">
        <w:rPr>
          <w:rFonts w:ascii="Times New Roman" w:eastAsia="Calibri" w:hAnsi="Times New Roman" w:cs="Times New Roman"/>
          <w:sz w:val="28"/>
          <w:szCs w:val="28"/>
          <w:lang w:val="en-US" w:eastAsia="ru-RU"/>
        </w:rPr>
        <w:t xml:space="preserve"> </w:t>
      </w:r>
      <w:r w:rsidRPr="00CC702D">
        <w:rPr>
          <w:rFonts w:ascii="Times New Roman" w:eastAsia="Calibri" w:hAnsi="Times New Roman" w:cs="Times New Roman"/>
          <w:sz w:val="28"/>
          <w:szCs w:val="28"/>
          <w:lang w:eastAsia="ru-RU"/>
        </w:rPr>
        <w:t>предлоги</w:t>
      </w:r>
      <w:r w:rsidRPr="00CC702D">
        <w:rPr>
          <w:rFonts w:ascii="Times New Roman" w:eastAsia="Calibri" w:hAnsi="Times New Roman" w:cs="Times New Roman"/>
          <w:sz w:val="28"/>
          <w:szCs w:val="28"/>
          <w:lang w:val="en-US" w:eastAsia="ru-RU"/>
        </w:rPr>
        <w:t>:  in, on, at,  into, to, from, of, with.</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lang w:eastAsia="ru-RU"/>
        </w:rPr>
      </w:pPr>
      <w:r w:rsidRPr="00CC702D">
        <w:rPr>
          <w:rFonts w:ascii="Times New Roman" w:eastAsia="Calibri" w:hAnsi="Times New Roman" w:cs="Times New Roman"/>
          <w:b/>
          <w:i/>
          <w:sz w:val="28"/>
          <w:szCs w:val="28"/>
          <w:lang w:eastAsia="ru-RU"/>
        </w:rPr>
        <w:t>Социокультурная осведомленность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lastRenderedPageBreak/>
        <w:t>В процессе обучения иностранному языку в начальной школе учащиеся знакомятся: с названиями стран изучаемого языка; некоторыми литературными персонажами популярных детских произведений; сюжетами некоторых популярных сказок, а также небольшими произведениями детского фольклора (стихов, песен) на иностранном языке; элементарными формами речевого и неречевого поведения, принятого в странах изучаемого языка.</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lang w:eastAsia="ru-RU"/>
        </w:rPr>
      </w:pPr>
      <w:r w:rsidRPr="00CC702D">
        <w:rPr>
          <w:rFonts w:ascii="Times New Roman" w:eastAsia="Calibri" w:hAnsi="Times New Roman" w:cs="Times New Roman"/>
          <w:b/>
          <w:i/>
          <w:sz w:val="28"/>
          <w:szCs w:val="28"/>
          <w:lang w:eastAsia="ru-RU"/>
        </w:rPr>
        <w:t>Специальные учебные умения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Младшие школьники овладевают следующими специальными (предметными) учебными умениями и навыками:</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 пользоваться двуязычным словарем учебника (в том числе транскрипцией); </w:t>
      </w:r>
      <w:r w:rsidRPr="00CC702D">
        <w:rPr>
          <w:rFonts w:ascii="Times New Roman" w:eastAsia="Calibri" w:hAnsi="Times New Roman" w:cs="Times New Roman"/>
          <w:sz w:val="28"/>
          <w:szCs w:val="28"/>
        </w:rPr>
        <w:t>пользоваться компьютерным словарём и экранным переводом отдельных слов;</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пользоваться справочным материалом, представленным в виде таблиц, схем, правил;</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вести словарь (словарную тетрадь);</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систематизировать слова, например по тематическому принципу;</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пользоваться языковой догадкой, например при опознавании интерна-ционализмов;</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делать обобщения на основе структурно-функциональных схем простого предложения;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опознавать грамматические явления, отсутствующие в родном языке, например артикли.</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lang w:eastAsia="ru-RU"/>
        </w:rPr>
      </w:pPr>
      <w:r w:rsidRPr="00CC702D">
        <w:rPr>
          <w:rFonts w:ascii="Times New Roman" w:eastAsia="Calibri" w:hAnsi="Times New Roman" w:cs="Times New Roman"/>
          <w:b/>
          <w:i/>
          <w:sz w:val="28"/>
          <w:szCs w:val="28"/>
          <w:lang w:eastAsia="ru-RU"/>
        </w:rPr>
        <w:t>Общеучебные умения и универсальные учебные действия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В процессе изучения курса «Иностранный язык» младшие школьники:</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овладевают более разнообразными приемами раскрытия значения слова, используя словообразовательные элементы; синонимы, антонимы; контекст;</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совершенствуют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учатся осуществлять самонаблюдение, самоконтроль, самооценку;</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lang w:eastAsia="ru-RU"/>
        </w:rPr>
        <w:t>• учатся самостоятельно выполнять задания с использованием компьютера (при наличии мультимедийного приложения),</w:t>
      </w:r>
      <w:r w:rsidRPr="00CC702D">
        <w:rPr>
          <w:rFonts w:ascii="Times New Roman" w:eastAsia="Calibri" w:hAnsi="Times New Roman" w:cs="Times New Roman"/>
          <w:sz w:val="28"/>
          <w:szCs w:val="28"/>
        </w:rPr>
        <w:t xml:space="preserve"> </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w:t>
      </w:r>
      <w:r w:rsidRPr="00CC702D">
        <w:rPr>
          <w:rFonts w:ascii="Times New Roman" w:eastAsia="Calibri" w:hAnsi="Times New Roman" w:cs="Times New Roman"/>
          <w:sz w:val="28"/>
          <w:szCs w:val="28"/>
        </w:rPr>
        <w:t>учатся компьютерному набору текста на иностранном языке (знакомятся с расположеним букв на клавиатуре, учатся вводить и редактировать небольшие тексты на иностранном языке)</w:t>
      </w:r>
      <w:r w:rsidRPr="00CC702D">
        <w:rPr>
          <w:rFonts w:ascii="Times New Roman" w:eastAsia="Calibri"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lang w:eastAsia="ru-RU"/>
        </w:rPr>
      </w:pPr>
      <w:r w:rsidRPr="00CC702D">
        <w:rPr>
          <w:rFonts w:ascii="Times New Roman" w:eastAsia="Calibri" w:hAnsi="Times New Roman" w:cs="Times New Roman"/>
          <w:sz w:val="28"/>
          <w:szCs w:val="28"/>
          <w:lang w:eastAsia="ru-RU"/>
        </w:rPr>
        <w:t xml:space="preserve">Общеучебные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Поэтому они </w:t>
      </w:r>
      <w:r w:rsidRPr="00CC702D">
        <w:rPr>
          <w:rFonts w:ascii="Times New Roman" w:eastAsia="Calibri" w:hAnsi="Times New Roman" w:cs="Times New Roman"/>
          <w:b/>
          <w:sz w:val="28"/>
          <w:szCs w:val="28"/>
          <w:lang w:eastAsia="ru-RU"/>
        </w:rPr>
        <w:t>не выделяются</w:t>
      </w:r>
      <w:r w:rsidRPr="00CC702D">
        <w:rPr>
          <w:rFonts w:ascii="Times New Roman" w:eastAsia="Calibri" w:hAnsi="Times New Roman" w:cs="Times New Roman"/>
          <w:sz w:val="28"/>
          <w:szCs w:val="28"/>
          <w:lang w:eastAsia="ru-RU"/>
        </w:rPr>
        <w:t xml:space="preserve"> отдельно в тематическом планировании.</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sz w:val="28"/>
          <w:szCs w:val="28"/>
        </w:rPr>
      </w:pPr>
      <w:bookmarkStart w:id="6" w:name="_Toc138066420"/>
      <w:r w:rsidRPr="00CC702D">
        <w:rPr>
          <w:rFonts w:ascii="Times New Roman" w:eastAsia="ヒラギノ角ゴ Pro W3" w:hAnsi="Times New Roman" w:cs="Times New Roman"/>
          <w:b/>
          <w:smallCaps/>
          <w:sz w:val="28"/>
          <w:szCs w:val="28"/>
        </w:rPr>
        <w:lastRenderedPageBreak/>
        <w:t>5.2.4. Математика и информатика</w:t>
      </w:r>
      <w:bookmarkEnd w:id="6"/>
    </w:p>
    <w:p w:rsidR="00CC702D" w:rsidRPr="00CC702D" w:rsidRDefault="00CC702D" w:rsidP="00CC702D">
      <w:pPr>
        <w:keepNext/>
        <w:spacing w:before="480" w:after="300" w:line="240" w:lineRule="auto"/>
        <w:outlineLvl w:val="3"/>
        <w:rPr>
          <w:rFonts w:ascii="Times New Roman" w:eastAsia="ヒラギノ角ゴ Pro W3" w:hAnsi="Times New Roman" w:cs="Times New Roman"/>
          <w:b/>
          <w:bCs/>
          <w:spacing w:val="20"/>
          <w:sz w:val="28"/>
          <w:szCs w:val="28"/>
        </w:rPr>
      </w:pPr>
      <w:r w:rsidRPr="00CC702D">
        <w:rPr>
          <w:rFonts w:ascii="Times New Roman" w:eastAsia="ヒラギノ角ゴ Pro W3" w:hAnsi="Times New Roman" w:cs="Times New Roman"/>
          <w:b/>
          <w:bCs/>
          <w:spacing w:val="20"/>
          <w:sz w:val="28"/>
          <w:szCs w:val="28"/>
        </w:rPr>
        <w:t xml:space="preserve">Числа и величины. Измерения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Счет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Измерение величин. Единицы массы (грамм, килограмм, тонна), объёма/вместимости (кубический сантиметр – миллилитр, кубический дециметр – литр, кубометр), времени (секунда, минута, час, сутки, неделя, месяц, год, век), температуры (градус Цельсия). Стоимость (копейка, рубль). Соотношения между единицами измерения однородных величин. Сравнение и упорядочение однородных величин.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Доля величины (половина, треть, четверть, десятая, сотая, тысячная).</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spacing w:val="20"/>
          <w:sz w:val="28"/>
          <w:szCs w:val="28"/>
        </w:rPr>
        <w:t xml:space="preserve">Арифметические действия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Сложение, вычитание, умножение и деление. Названия компонентов арифметических действий, знаки действий. Таблица сложения. Таблица умножения. Взаимосвязь арифметических действий. Нахождение неизвестного компонента арифметического действия. Деление с остатком.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Алгоритмы письменного сложения, вычитания, умножения и деления многозначных чисел. Способы проверки правильности вычислений. </w:t>
      </w:r>
    </w:p>
    <w:p w:rsidR="00CC702D" w:rsidRPr="00CC702D" w:rsidRDefault="00CC702D" w:rsidP="00CC702D">
      <w:pPr>
        <w:spacing w:after="0" w:line="240" w:lineRule="auto"/>
        <w:ind w:firstLine="72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sz w:val="28"/>
          <w:szCs w:val="28"/>
          <w:lang w:eastAsia="ru-RU"/>
        </w:rPr>
        <w:t>Использование калькулятора для простейших практических расчетов. Прикидка и оценка результата вычисления (при вычислениях с калькулятором и без него).</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bCs/>
          <w:spacing w:val="20"/>
          <w:sz w:val="28"/>
          <w:szCs w:val="28"/>
        </w:rPr>
      </w:pPr>
      <w:r w:rsidRPr="00CC702D">
        <w:rPr>
          <w:rFonts w:ascii="Times New Roman" w:eastAsia="ヒラギノ角ゴ Pro W3" w:hAnsi="Times New Roman" w:cs="Times New Roman"/>
          <w:b/>
          <w:bCs/>
          <w:spacing w:val="20"/>
          <w:sz w:val="28"/>
          <w:szCs w:val="28"/>
        </w:rPr>
        <w:t>Работа с текстовыми и прикладными задачами</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Решение текстовых задач арифметическим способом. Планирование хода решения задачи. Представление текста задачи в виде схемы, таблицы, диаграммы.</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Задачи, содержащие отношения «больше (меньше) на …», «больше (меньше) в …». Зависимости между величинами, характеризующими процессы: движения, работы, «купли-продажи» и др. Скорость, время, путь при равномерном прямолинейном движении; объем всей работы, время, производительность труда; количество товара, его цена и стоимость и др.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 xml:space="preserve">Задачи, содержащие долю. Задачи на нахождение доли целого и целого по его доле. </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spacing w:val="20"/>
          <w:sz w:val="28"/>
          <w:szCs w:val="28"/>
        </w:rPr>
        <w:t xml:space="preserve">Пространственные отношения. Геометрические фигуры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Взаимное расположение предметов в пространстве и на плоскости (выше-ниже, слева-справа, сверху-снизу, ближе-дальше, между и пр.)</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чертежных инструментов для выполнения построений.</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Геометрические формы в окружающем мире. Распознавание  и называние объёмных тел: куба, шара, параллелепипеда, пирамиды, цилиндра, конуса.</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bCs/>
          <w:spacing w:val="20"/>
          <w:sz w:val="28"/>
          <w:szCs w:val="28"/>
        </w:rPr>
        <w:t xml:space="preserve">Геометрические величины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Геометрические величины и их измерение. Измерение длины отрезка. Единицы длины (миллиметр, сантиметр, дециметр, метр,</w:t>
      </w:r>
      <w:r w:rsidRPr="00CC702D">
        <w:rPr>
          <w:rFonts w:ascii="Times New Roman" w:eastAsia="Times New Roman" w:hAnsi="Times New Roman" w:cs="Times New Roman"/>
          <w:color w:val="0000FF"/>
          <w:sz w:val="28"/>
          <w:szCs w:val="28"/>
          <w:lang w:eastAsia="ru-RU"/>
        </w:rPr>
        <w:t xml:space="preserve"> </w:t>
      </w:r>
      <w:r w:rsidRPr="00CC702D">
        <w:rPr>
          <w:rFonts w:ascii="Times New Roman" w:eastAsia="Times New Roman" w:hAnsi="Times New Roman" w:cs="Times New Roman"/>
          <w:sz w:val="28"/>
          <w:szCs w:val="28"/>
          <w:lang w:eastAsia="ru-RU"/>
        </w:rPr>
        <w:t>километр). Периметр. Вычисление периметра треугольника, прямоугольника.</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Площадь прямоугольника. Единицы площади (квадратный сантиметр, квадратный дециметр, квадратный метр). Вычисление площади прямоугольника.</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bCs/>
          <w:spacing w:val="20"/>
          <w:sz w:val="28"/>
          <w:szCs w:val="28"/>
        </w:rPr>
        <w:t>Математическое представление информации</w:t>
      </w:r>
      <w:r w:rsidRPr="00CC702D">
        <w:rPr>
          <w:rFonts w:ascii="Times New Roman" w:eastAsia="ヒラギノ角ゴ Pro W3" w:hAnsi="Times New Roman" w:cs="Times New Roman"/>
          <w:b/>
          <w:spacing w:val="20"/>
          <w:sz w:val="28"/>
          <w:szCs w:val="28"/>
        </w:rPr>
        <w:t xml:space="preserve"> </w:t>
      </w:r>
    </w:p>
    <w:p w:rsidR="00CC702D" w:rsidRPr="00CC702D" w:rsidRDefault="00CC702D" w:rsidP="00CC702D">
      <w:pPr>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kern w:val="2"/>
          <w:sz w:val="28"/>
          <w:szCs w:val="28"/>
          <w:lang w:eastAsia="ru-RU"/>
        </w:rPr>
        <w:t xml:space="preserve">Представление, анализ и интерпретация данных. </w:t>
      </w:r>
      <w:r w:rsidRPr="00CC702D">
        <w:rPr>
          <w:rFonts w:ascii="Times New Roman" w:eastAsia="Times New Roman" w:hAnsi="Times New Roman" w:cs="Times New Roman"/>
          <w:sz w:val="28"/>
          <w:szCs w:val="28"/>
          <w:lang w:eastAsia="ru-RU"/>
        </w:rPr>
        <w:t>Сбор и представление информации, связанной со счетом (пересчётом) предметов, измерением величин; фиксирование результатов. Чтение и заполнение таблицы. Чтение столбчатой и круговой диаграммы.</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Истинность утверждений, в том числе включающих конструкции «каждый/все», «найдется», «не»; имя и его значение.</w:t>
      </w:r>
    </w:p>
    <w:p w:rsidR="00CC702D" w:rsidRPr="00CC702D" w:rsidRDefault="00CC702D" w:rsidP="00CC702D">
      <w:pPr>
        <w:spacing w:after="0" w:line="240" w:lineRule="auto"/>
        <w:ind w:firstLine="54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Совокупность (неупорядоченный набор). Построение совокупности по заданным условиям. Классификация объектов совокупности по 1–2 признакам. Перебор всех элементов совокупности для нахождения элемента с заданными свойствами или доказательства того, что таких нет. Дерево перебора.</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54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sz w:val="28"/>
          <w:szCs w:val="28"/>
          <w:lang w:eastAsia="ru-RU"/>
        </w:rPr>
        <w:t xml:space="preserve">Цепочка (конечная последовательность). Построение цепочки (букв, чисел, предметов и др.) по правилу, по совокупности условий. </w:t>
      </w:r>
      <w:r w:rsidRPr="00CC702D">
        <w:rPr>
          <w:rFonts w:ascii="Times New Roman" w:eastAsia="Times New Roman" w:hAnsi="Times New Roman" w:cs="Times New Roman"/>
          <w:i/>
          <w:sz w:val="28"/>
          <w:szCs w:val="28"/>
          <w:lang w:eastAsia="ru-RU"/>
        </w:rPr>
        <w:t>Алгоритм упорядочивания слов в алфавитном (словарном) порядке.</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540"/>
        <w:jc w:val="both"/>
        <w:rPr>
          <w:rFonts w:ascii="Times New Roman" w:eastAsia="Times New Roman" w:hAnsi="Times New Roman" w:cs="Times New Roman"/>
          <w:i/>
          <w:strike/>
          <w:sz w:val="28"/>
          <w:szCs w:val="28"/>
          <w:lang w:eastAsia="ru-RU"/>
        </w:rPr>
      </w:pPr>
      <w:r w:rsidRPr="00CC702D">
        <w:rPr>
          <w:rFonts w:ascii="Times New Roman" w:eastAsia="Times New Roman" w:hAnsi="Times New Roman" w:cs="Times New Roman"/>
          <w:sz w:val="28"/>
          <w:szCs w:val="28"/>
          <w:lang w:eastAsia="ru-RU"/>
        </w:rPr>
        <w:t>Алгоритм как план действий. Составление, запись и выполнение простых алгоритмов</w:t>
      </w:r>
      <w:r w:rsidRPr="00CC702D">
        <w:rPr>
          <w:rFonts w:ascii="Times New Roman" w:eastAsia="Times New Roman" w:hAnsi="Times New Roman" w:cs="Times New Roman"/>
          <w:i/>
          <w:sz w:val="28"/>
          <w:szCs w:val="28"/>
          <w:lang w:eastAsia="ru-RU"/>
        </w:rPr>
        <w:t xml:space="preserve"> в наглядно-геометрической форме. Программа как цепочка команд. Построение программ для простых исполнителей (с </w:t>
      </w:r>
      <w:r w:rsidRPr="00CC702D">
        <w:rPr>
          <w:rFonts w:ascii="Times New Roman" w:eastAsia="Times New Roman" w:hAnsi="Times New Roman" w:cs="Times New Roman"/>
          <w:i/>
          <w:sz w:val="28"/>
          <w:szCs w:val="28"/>
          <w:lang w:eastAsia="ru-RU"/>
        </w:rPr>
        <w:lastRenderedPageBreak/>
        <w:t>конструкциями последовательного выполнения и повторения). Примеры игр, позиции игры, дерево возможных позиций, ход игры на дереве.</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sz w:val="28"/>
          <w:szCs w:val="28"/>
        </w:rPr>
      </w:pPr>
      <w:bookmarkStart w:id="7" w:name="_Toc138066421"/>
      <w:r w:rsidRPr="00CC702D">
        <w:rPr>
          <w:rFonts w:ascii="Times New Roman" w:eastAsia="ヒラギノ角ゴ Pro W3" w:hAnsi="Times New Roman" w:cs="Times New Roman"/>
          <w:b/>
          <w:smallCaps/>
          <w:sz w:val="28"/>
          <w:szCs w:val="28"/>
        </w:rPr>
        <w:t>5.2.5. Окружающий мир</w:t>
      </w:r>
      <w:bookmarkEnd w:id="7"/>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Человек и природа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Работа с цифровым микроскопом.</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Звёзды и планеты. Солнце — </w:t>
      </w:r>
      <w:r w:rsidRPr="00CC702D">
        <w:rPr>
          <w:rFonts w:ascii="Times New Roman" w:eastAsia="Times New Roman" w:hAnsi="Times New Roman" w:cs="Times New Roman"/>
          <w:i/>
          <w:sz w:val="28"/>
          <w:szCs w:val="28"/>
          <w:lang w:eastAsia="ru-RU"/>
        </w:rPr>
        <w:t>ближайшая к нам звезда, источник света и тепла для всего живого на Земле</w:t>
      </w:r>
      <w:r w:rsidRPr="00CC702D">
        <w:rPr>
          <w:rFonts w:ascii="Times New Roman" w:eastAsia="Times New Roman" w:hAnsi="Times New Roman" w:cs="Times New Roman"/>
          <w:sz w:val="28"/>
          <w:szCs w:val="28"/>
          <w:lang w:eastAsia="ru-RU"/>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CC702D">
        <w:rPr>
          <w:rFonts w:ascii="Times New Roman" w:eastAsia="Times New Roman" w:hAnsi="Times New Roman" w:cs="Times New Roman"/>
          <w:i/>
          <w:sz w:val="28"/>
          <w:szCs w:val="28"/>
          <w:lang w:eastAsia="ru-RU"/>
        </w:rPr>
        <w:t>Важнейшие природные объекты своей страны, района</w:t>
      </w:r>
      <w:r w:rsidRPr="00CC702D">
        <w:rPr>
          <w:rFonts w:ascii="Times New Roman" w:eastAsia="Times New Roman" w:hAnsi="Times New Roman" w:cs="Times New Roman"/>
          <w:sz w:val="28"/>
          <w:szCs w:val="28"/>
          <w:lang w:eastAsia="ru-RU"/>
        </w:rPr>
        <w:t>. Ориентирование на местности. Компас. Датчик расстояния.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Смена дня и ночи на Земле. Вращение Земли как причина смены дня и ночи. Времена года, их особенности (на основе наблюдений). </w:t>
      </w:r>
      <w:r w:rsidRPr="00CC702D">
        <w:rPr>
          <w:rFonts w:ascii="Times New Roman" w:eastAsia="Times New Roman" w:hAnsi="Times New Roman" w:cs="Times New Roman"/>
          <w:i/>
          <w:sz w:val="28"/>
          <w:szCs w:val="28"/>
          <w:lang w:eastAsia="ru-RU"/>
        </w:rPr>
        <w:t>Обращение Земли вокруг Солнца как причина смены времён года</w:t>
      </w:r>
      <w:r w:rsidRPr="00CC702D">
        <w:rPr>
          <w:rFonts w:ascii="Times New Roman" w:eastAsia="Times New Roman" w:hAnsi="Times New Roman" w:cs="Times New Roman"/>
          <w:sz w:val="28"/>
          <w:szCs w:val="28"/>
          <w:lang w:eastAsia="ru-RU"/>
        </w:rPr>
        <w:t>. Смена времён года в родном крае на основе наблюдений.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Погода, её составляющие (температура воздуха, облачность, осадки, ветер). Наблюдение за погодой своего края.  </w:t>
      </w:r>
      <w:r w:rsidRPr="00CC702D">
        <w:rPr>
          <w:rFonts w:ascii="Times New Roman" w:eastAsia="Times New Roman" w:hAnsi="Times New Roman" w:cs="Times New Roman"/>
          <w:i/>
          <w:sz w:val="28"/>
          <w:szCs w:val="28"/>
          <w:lang w:eastAsia="ru-RU"/>
        </w:rPr>
        <w:t>Предсказание погоды и его значение в жизни людей</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Водоёмы, их разнообразие (океан, море, река, озеро, пруд); использование человеком. Водоёмы родного края (названия, краткая характеристика на основе наблюдений).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Воздух — смесь газов. Свойства воздуха.  Значение воздуха для растений, животных, человека.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Почва, её состав, значение для живой природы и для хозяйственной жизни человека.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Грибы: съедобные и ядовитые. Правила сбора грибов.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названия, краткая характеристика на основе наблюдений.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Лес, луг, водоём — единство живой и неживой природы  (солнечный свет, воздух, вода, почва, растения, животные). </w:t>
      </w:r>
      <w:r w:rsidRPr="00CC702D">
        <w:rPr>
          <w:rFonts w:ascii="Times New Roman" w:eastAsia="Times New Roman" w:hAnsi="Times New Roman" w:cs="Times New Roman"/>
          <w:i/>
          <w:sz w:val="28"/>
          <w:szCs w:val="28"/>
          <w:lang w:eastAsia="ru-RU"/>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w:t>
      </w:r>
      <w:r w:rsidRPr="00CC702D">
        <w:rPr>
          <w:rFonts w:ascii="Times New Roman" w:eastAsia="Times New Roman" w:hAnsi="Times New Roman" w:cs="Times New Roman"/>
          <w:sz w:val="28"/>
          <w:szCs w:val="28"/>
          <w:lang w:eastAsia="ru-RU"/>
        </w:rPr>
        <w:lastRenderedPageBreak/>
        <w:t>окружающих его людей. Внимание, забота, уважительное отношение к людям с ограниченными возможностями здоровья.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  </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Человек и общество</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Человек — член общества, носитель и создатель культуры. Понимание того, как складывается и развивается культура общества и каждого ее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и индивидуальных особенностей: проявление уважения, взаимопомощи, умения прислушиваться к чужому мнению. </w:t>
      </w:r>
      <w:r w:rsidRPr="00CC702D">
        <w:rPr>
          <w:rFonts w:ascii="Times New Roman" w:eastAsia="Times New Roman" w:hAnsi="Times New Roman" w:cs="Times New Roman"/>
          <w:i/>
          <w:sz w:val="28"/>
          <w:szCs w:val="28"/>
          <w:lang w:eastAsia="ru-RU"/>
        </w:rPr>
        <w:t>Внутренний мир человека: общее представление о человеческих свойствах и качествах</w:t>
      </w:r>
      <w:r w:rsidRPr="00CC702D">
        <w:rPr>
          <w:rFonts w:ascii="Times New Roman" w:eastAsia="Times New Roman" w:hAnsi="Times New Roman" w:cs="Times New Roman"/>
          <w:sz w:val="28"/>
          <w:szCs w:val="28"/>
          <w:lang w:eastAsia="ru-RU"/>
        </w:rPr>
        <w:t xml:space="preserve">.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CC702D">
        <w:rPr>
          <w:rFonts w:ascii="Times New Roman" w:eastAsia="Times New Roman" w:hAnsi="Times New Roman" w:cs="Times New Roman"/>
          <w:i/>
          <w:sz w:val="28"/>
          <w:szCs w:val="28"/>
          <w:lang w:eastAsia="ru-RU"/>
        </w:rPr>
        <w:t>Хозяйство семьи</w:t>
      </w:r>
      <w:r w:rsidRPr="00CC702D">
        <w:rPr>
          <w:rFonts w:ascii="Times New Roman" w:eastAsia="Times New Roman" w:hAnsi="Times New Roman" w:cs="Times New Roman"/>
          <w:sz w:val="28"/>
          <w:szCs w:val="28"/>
          <w:lang w:eastAsia="ru-RU"/>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ориентации в учебной среде и окружающей обстановке.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Значение труда в жизни человека и общества. Трудолюбие как общественнозначимая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sz w:val="28"/>
          <w:szCs w:val="28"/>
          <w:lang w:eastAsia="ru-RU"/>
        </w:rPr>
        <w:t xml:space="preserve">Общественный транспорт. Транспорт города или села. Наземный, воздушный и водный транспорт. Правила пользования транспортом. </w:t>
      </w:r>
      <w:r w:rsidRPr="00CC702D">
        <w:rPr>
          <w:rFonts w:ascii="Times New Roman" w:eastAsia="Times New Roman" w:hAnsi="Times New Roman" w:cs="Times New Roman"/>
          <w:i/>
          <w:sz w:val="28"/>
          <w:szCs w:val="28"/>
          <w:lang w:eastAsia="ru-RU"/>
        </w:rPr>
        <w:t>Средства связи</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почта</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телеграф</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телефон</w:t>
      </w:r>
      <w:r w:rsidRPr="00CC702D">
        <w:rPr>
          <w:rFonts w:ascii="Times New Roman" w:eastAsia="Times New Roman" w:hAnsi="Times New Roman" w:cs="Times New Roman"/>
          <w:sz w:val="28"/>
          <w:szCs w:val="28"/>
          <w:lang w:eastAsia="ru-RU"/>
        </w:rPr>
        <w:t>,</w:t>
      </w:r>
      <w:r w:rsidRPr="00CC702D">
        <w:rPr>
          <w:rFonts w:ascii="Times New Roman" w:eastAsia="Times New Roman" w:hAnsi="Times New Roman" w:cs="Times New Roman"/>
          <w:i/>
          <w:sz w:val="28"/>
          <w:szCs w:val="28"/>
          <w:lang w:eastAsia="ru-RU"/>
        </w:rPr>
        <w:t xml:space="preserve"> электронная почта, аудио- и видео- чаты, форум. </w:t>
      </w:r>
    </w:p>
    <w:p w:rsidR="00CC702D" w:rsidRPr="00CC702D" w:rsidRDefault="00CC702D" w:rsidP="00CC702D">
      <w:pPr>
        <w:spacing w:after="0" w:line="240" w:lineRule="auto"/>
        <w:ind w:firstLine="510"/>
        <w:jc w:val="both"/>
        <w:rPr>
          <w:rFonts w:ascii="Times New Roman" w:eastAsia="Times New Roman" w:hAnsi="Times New Roman" w:cs="Times New Roman"/>
          <w:i/>
          <w:sz w:val="28"/>
          <w:szCs w:val="28"/>
          <w:lang w:eastAsia="ru-RU"/>
        </w:rPr>
      </w:pPr>
      <w:r w:rsidRPr="00CC702D">
        <w:rPr>
          <w:rFonts w:ascii="Times New Roman" w:eastAsia="Times New Roman" w:hAnsi="Times New Roman" w:cs="Times New Roman"/>
          <w:i/>
          <w:sz w:val="28"/>
          <w:szCs w:val="28"/>
          <w:lang w:eastAsia="ru-RU"/>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Наша Родина — Россия, Российская Федерация. Ценностно-смысловое содержание понятий Родина, Отечество, Отчизна. Государственная </w:t>
      </w:r>
      <w:r w:rsidRPr="00CC702D">
        <w:rPr>
          <w:rFonts w:ascii="Times New Roman" w:eastAsia="Times New Roman" w:hAnsi="Times New Roman" w:cs="Times New Roman"/>
          <w:sz w:val="28"/>
          <w:szCs w:val="28"/>
          <w:lang w:eastAsia="ru-RU"/>
        </w:rPr>
        <w:lastRenderedPageBreak/>
        <w:t xml:space="preserve">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Оформление плаката, или стенной газеты, или создание гипермедиа-сообщения  к общественному празднику.</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Россия на карте, государственная граница России.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на карте.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Города России. Санкт-Петербург: достопримечательности (Зимний дворец, памятник Петру I — Медный всадник, </w:t>
      </w:r>
      <w:r w:rsidRPr="00CC702D">
        <w:rPr>
          <w:rFonts w:ascii="Times New Roman" w:eastAsia="Times New Roman" w:hAnsi="Times New Roman" w:cs="Times New Roman"/>
          <w:i/>
          <w:sz w:val="28"/>
          <w:szCs w:val="28"/>
          <w:lang w:eastAsia="ru-RU"/>
        </w:rPr>
        <w:t>разводные мосты через Неву и др.</w:t>
      </w:r>
      <w:r w:rsidRPr="00CC702D">
        <w:rPr>
          <w:rFonts w:ascii="Times New Roman" w:eastAsia="Times New Roman" w:hAnsi="Times New Roman" w:cs="Times New Roman"/>
          <w:sz w:val="28"/>
          <w:szCs w:val="28"/>
          <w:lang w:eastAsia="ru-RU"/>
        </w:rPr>
        <w:t xml:space="preserve">), города Золотого кольца России (по выбору). Святыни городов России.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Родной край — частица России. Родной город (село), регион (область, край, республика): название, основные достопримечательности; музеи, театры, спортивные комплексы и пр. Особенности труда людей родного края,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духовно-нравственных и культурных традиций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 xml:space="preserve">Страны и народы мира. Общее представление о многообразии стран, народов, религий на Земле. Знакомство с 3—4 </w:t>
      </w:r>
      <w:r w:rsidRPr="00CC702D">
        <w:rPr>
          <w:rFonts w:ascii="Times New Roman" w:eastAsia="Times New Roman" w:hAnsi="Times New Roman" w:cs="Times New Roman"/>
          <w:i/>
          <w:sz w:val="28"/>
          <w:szCs w:val="28"/>
          <w:lang w:eastAsia="ru-RU"/>
        </w:rPr>
        <w:t>(несколькими) странами (с контрастными особенностями): название, расположение на политической карте, столица, главные достопримечательности</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Правила безопасной жизни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Ценность здоровья и здорового образа жизни.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CC702D">
        <w:rPr>
          <w:rFonts w:ascii="Times New Roman" w:eastAsia="Times New Roman" w:hAnsi="Times New Roman" w:cs="Times New Roman"/>
          <w:i/>
          <w:sz w:val="28"/>
          <w:szCs w:val="28"/>
          <w:lang w:eastAsia="ru-RU"/>
        </w:rPr>
        <w:t>ушиб</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порез</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ожог</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обмораживании</w:t>
      </w:r>
      <w:r w:rsidRPr="00CC702D">
        <w:rPr>
          <w:rFonts w:ascii="Times New Roman" w:eastAsia="Times New Roman" w:hAnsi="Times New Roman" w:cs="Times New Roman"/>
          <w:sz w:val="28"/>
          <w:szCs w:val="28"/>
          <w:lang w:eastAsia="ru-RU"/>
        </w:rPr>
        <w:t xml:space="preserve">, </w:t>
      </w:r>
      <w:r w:rsidRPr="00CC702D">
        <w:rPr>
          <w:rFonts w:ascii="Times New Roman" w:eastAsia="Times New Roman" w:hAnsi="Times New Roman" w:cs="Times New Roman"/>
          <w:i/>
          <w:sz w:val="28"/>
          <w:szCs w:val="28"/>
          <w:lang w:eastAsia="ru-RU"/>
        </w:rPr>
        <w:t>перегреве</w:t>
      </w:r>
      <w:r w:rsidRPr="00CC702D">
        <w:rPr>
          <w:rFonts w:ascii="Times New Roman" w:eastAsia="Times New Roman" w:hAnsi="Times New Roman" w:cs="Times New Roman"/>
          <w:sz w:val="28"/>
          <w:szCs w:val="28"/>
          <w:lang w:eastAsia="ru-RU"/>
        </w:rPr>
        <w:t>.</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Дорога от дома до школы, правила безопасного поведения на дорогах, в лесу, на водоёме в разное время года. Правила противопожарной безопасности, основные правила обращения с газом, электричеством, водой.</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Правила безопасного поведения в природе.</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Забота о здоровье и безопасности окружающих людей — нравственный долг каждого человека.</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8" w:name="_Toc138066422"/>
      <w:r w:rsidRPr="00CC702D">
        <w:rPr>
          <w:rFonts w:ascii="Times New Roman" w:eastAsia="ヒラギノ角ゴ Pro W3" w:hAnsi="Times New Roman" w:cs="Times New Roman"/>
          <w:b/>
          <w:smallCaps/>
          <w:color w:val="000000"/>
          <w:sz w:val="28"/>
          <w:szCs w:val="28"/>
        </w:rPr>
        <w:t>5.2.6. Основы духовно-нравственной культуры народов России</w:t>
      </w:r>
      <w:bookmarkEnd w:id="8"/>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Данная предметная область* введена с 2010 г. для апробации в образовательных учреждениях, реализующих основную образовательную программу начального общего образования, отдельных субъектов Российской Федерации (поручение Президента Российской Федерации Д. А. Медведева от 2 августа 2009 г. № Пр-2009).</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Комплексный учебный курс дифференцируется по модулям: «Основы православной культуры», «Основы исламской культуры», «Основы буддистской культуры»,  «Основы иудейской культуры», «Традиционные религии в России», «Основы светской этики». Предметное содержание курса соответствует образовательным и воспитательным целям, а также интересам и возрастным особенностям обучающихся на ступени начального общего образования, имеет примерно одинаковую структуру и направленность, отражающую важнейшие основы религиозных культур и светской этики, связанные с духовно-нравственным развитием и воспитанием.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Обучающиеся по своему желанию и с согласия родителей (законных представителей) выбирают для изучения один из модулей.</w:t>
      </w:r>
    </w:p>
    <w:p w:rsidR="00CC702D" w:rsidRPr="00CC702D" w:rsidRDefault="00CC702D" w:rsidP="00CC702D">
      <w:pPr>
        <w:spacing w:after="0" w:line="240" w:lineRule="auto"/>
        <w:ind w:firstLine="510"/>
        <w:jc w:val="both"/>
        <w:rPr>
          <w:rFonts w:ascii="Times New Roman" w:eastAsia="Times New Roman" w:hAnsi="Times New Roman" w:cs="Times New Roman"/>
          <w:sz w:val="24"/>
          <w:szCs w:val="24"/>
          <w:lang w:eastAsia="ru-RU"/>
        </w:rPr>
      </w:pP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4"/>
          <w:szCs w:val="24"/>
          <w:lang w:eastAsia="ru-RU"/>
        </w:rPr>
        <w:t>*Название и состав предметов предметной области будут уточнены по итогам апробации в 2010-2011 г.г. комплексного учебного курса в субъектах Российской Федерации.</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9" w:name="_Toc138066423"/>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r w:rsidRPr="00CC702D">
        <w:rPr>
          <w:rFonts w:ascii="Times New Roman" w:eastAsia="ヒラギノ角ゴ Pro W3" w:hAnsi="Times New Roman" w:cs="Times New Roman"/>
          <w:b/>
          <w:smallCaps/>
          <w:color w:val="000000"/>
          <w:sz w:val="28"/>
          <w:szCs w:val="28"/>
        </w:rPr>
        <w:t>5.2.7. Искусство</w:t>
      </w:r>
      <w:bookmarkEnd w:id="9"/>
    </w:p>
    <w:p w:rsidR="00CC702D" w:rsidRPr="00CC702D" w:rsidRDefault="00CC702D" w:rsidP="00CC702D">
      <w:pPr>
        <w:spacing w:after="0" w:line="240" w:lineRule="auto"/>
        <w:ind w:firstLine="510"/>
        <w:rPr>
          <w:rFonts w:ascii="Times New Roman" w:eastAsia="Times New Roman" w:hAnsi="Times New Roman" w:cs="Times New Roman"/>
          <w:b/>
          <w:sz w:val="28"/>
          <w:szCs w:val="28"/>
          <w:lang w:eastAsia="ru-RU"/>
        </w:rPr>
      </w:pPr>
      <w:r w:rsidRPr="00CC702D">
        <w:rPr>
          <w:rFonts w:ascii="Times New Roman" w:eastAsia="Times New Roman" w:hAnsi="Times New Roman" w:cs="Times New Roman"/>
          <w:b/>
          <w:sz w:val="28"/>
          <w:szCs w:val="28"/>
          <w:lang w:eastAsia="ru-RU"/>
        </w:rPr>
        <w:t>Изобразительное искусство</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Виды художественной деятельности</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b/>
          <w:bCs/>
          <w:sz w:val="28"/>
          <w:szCs w:val="28"/>
        </w:rPr>
        <w:t>Восприятие произведений искусства.</w:t>
      </w:r>
      <w:r w:rsidRPr="00CC702D">
        <w:rPr>
          <w:rFonts w:ascii="Times New Roman" w:eastAsia="Calibri" w:hAnsi="Times New Roman" w:cs="Times New Roman"/>
          <w:bCs/>
          <w:sz w:val="28"/>
          <w:szCs w:val="28"/>
        </w:rPr>
        <w:t xml:space="preserve"> </w:t>
      </w:r>
      <w:r w:rsidRPr="00CC702D">
        <w:rPr>
          <w:rFonts w:ascii="Times New Roman" w:eastAsia="Calibri" w:hAnsi="Times New Roman" w:cs="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 и региональные музеи. Восприятие и эмоциональная оценка шедевров русского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Рисунок.</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Живопись.</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Скульптура.</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Художественное конструирование и дизайн.</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 xml:space="preserve">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w:t>
      </w:r>
      <w:r w:rsidRPr="00CC702D">
        <w:rPr>
          <w:rFonts w:ascii="Times New Roman" w:eastAsia="Times New Roman" w:hAnsi="Times New Roman" w:cs="Times New Roman"/>
          <w:sz w:val="28"/>
          <w:szCs w:val="28"/>
        </w:rPr>
        <w:lastRenderedPageBreak/>
        <w:t>конструирования и моделирования в жизни человека. Использование базисных средств графического и  растрового редакторов на компьютере для конструирования и дизайна.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Декоративно-прикладное искусство.</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Истоки декоративно-прикладного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Азбука искусства (обучение основам художественной грамоты). Как говорит искусство?</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Композиция.</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Цвет.</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Основные и составные цвета. Теплые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Линия.</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Форма.</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Объём.</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Объём в пространстве и объем на плоскости. Способы передачи объема. Выразительность объемных композиций.</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Ритм.</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Значимые темы искусства. О чем говорит искусство?</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lastRenderedPageBreak/>
        <w:t>Земля — наш общий дом.</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 xml:space="preserve">Наблюдение природы и природных явлений, различение их характера и эмоциональных состояний. Разница в изображении природы </w:t>
      </w:r>
      <w:r w:rsidRPr="00CC702D">
        <w:rPr>
          <w:rFonts w:ascii="Times New Roman" w:eastAsia="Times New Roman" w:hAnsi="Times New Roman" w:cs="Times New Roman"/>
          <w:iCs/>
          <w:sz w:val="28"/>
          <w:szCs w:val="28"/>
        </w:rPr>
        <w:t xml:space="preserve">в </w:t>
      </w:r>
      <w:r w:rsidRPr="00CC702D">
        <w:rPr>
          <w:rFonts w:ascii="Times New Roman" w:eastAsia="Times New Roman" w:hAnsi="Times New Roman" w:cs="Times New Roman"/>
          <w:sz w:val="28"/>
          <w:szCs w:val="28"/>
        </w:rPr>
        <w:t>разное время года, суток, в различную погоду. Жанр пейзажа. Пейзажи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гнезда, норы, ульи, панцирь черепахи, домик улитки и т. д.</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Восприятие и эмоциональная оценка шедевров русского и зарубежного искусства, изображающих природу. Общность тематики, передаваемых чувств, отношения к природе в произведениях авторов — представителях разных культур, народов, стран (например, А. К. Саврасов, И. И. Левитан, И. И. Шишкин, Н. К. Рерих, К. Моне, П. Сезанн, В. Ван Гог и др.).</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Родина моя — Россия.</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bCs/>
          <w:sz w:val="28"/>
          <w:szCs w:val="28"/>
        </w:rPr>
        <w:t>Человек и человеческие взаимоотношения.</w:t>
      </w:r>
      <w:r w:rsidRPr="00CC702D">
        <w:rPr>
          <w:rFonts w:ascii="Times New Roman" w:eastAsia="Times New Roman" w:hAnsi="Times New Roman" w:cs="Times New Roman"/>
          <w:bCs/>
          <w:sz w:val="28"/>
          <w:szCs w:val="28"/>
        </w:rPr>
        <w:t xml:space="preserve"> </w:t>
      </w:r>
      <w:r w:rsidRPr="00CC702D">
        <w:rPr>
          <w:rFonts w:ascii="Times New Roman" w:eastAsia="Times New Roman" w:hAnsi="Times New Roman" w:cs="Times New Roman"/>
          <w:sz w:val="28"/>
          <w:szCs w:val="28"/>
        </w:rPr>
        <w:t>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b/>
          <w:bCs/>
          <w:sz w:val="28"/>
          <w:szCs w:val="28"/>
        </w:rPr>
        <w:t>Искусство дарит людям красоту.</w:t>
      </w:r>
      <w:r w:rsidRPr="00CC702D">
        <w:rPr>
          <w:rFonts w:ascii="Times New Roman" w:eastAsia="Calibri" w:hAnsi="Times New Roman" w:cs="Times New Roman"/>
          <w:bCs/>
          <w:sz w:val="28"/>
          <w:szCs w:val="28"/>
        </w:rPr>
        <w:t xml:space="preserve"> </w:t>
      </w:r>
      <w:r w:rsidRPr="00CC702D">
        <w:rPr>
          <w:rFonts w:ascii="Times New Roman" w:eastAsia="Calibri" w:hAnsi="Times New Roman" w:cs="Times New Roman"/>
          <w:sz w:val="28"/>
          <w:szCs w:val="28"/>
        </w:rPr>
        <w:t>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rsidR="00CC702D" w:rsidRPr="00CC702D" w:rsidRDefault="00CC702D" w:rsidP="00CC702D">
      <w:pPr>
        <w:spacing w:after="0" w:line="240" w:lineRule="auto"/>
        <w:ind w:firstLine="510"/>
        <w:jc w:val="center"/>
        <w:rPr>
          <w:rFonts w:ascii="Times New Roman" w:eastAsia="Calibri" w:hAnsi="Times New Roman" w:cs="Times New Roman"/>
          <w:b/>
          <w:i/>
          <w:sz w:val="28"/>
          <w:szCs w:val="28"/>
        </w:rPr>
      </w:pPr>
      <w:r w:rsidRPr="00CC702D">
        <w:rPr>
          <w:rFonts w:ascii="Times New Roman" w:eastAsia="Calibri" w:hAnsi="Times New Roman" w:cs="Times New Roman"/>
          <w:b/>
          <w:i/>
          <w:sz w:val="28"/>
          <w:szCs w:val="28"/>
        </w:rPr>
        <w:t>Опыт художественно-творческой деятельности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Участие в различных видах изобразительной, декоративно-прикладной и художественно-конструкторской деятельности.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lastRenderedPageBreak/>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Овладение основами художественной грамоты: композицией, формой, ритмом, линией, цветом, объёмом, фактурой.</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Освоение основ работы в графическом и растровом редакторе на компьютере, рисования на графическом планшете, работы со сканированными изображениями.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Создание моделей предметов бытового окружения человека. Овладение элементарными навыками лепки и бумагопластики.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 xml:space="preserve">Выбор и применение выразительных средств для реализации собственного замысла </w:t>
      </w:r>
      <w:r w:rsidRPr="00CC702D">
        <w:rPr>
          <w:rFonts w:ascii="Times New Roman" w:eastAsia="Times New Roman" w:hAnsi="Times New Roman" w:cs="Times New Roman"/>
          <w:iCs/>
          <w:sz w:val="28"/>
          <w:szCs w:val="28"/>
        </w:rPr>
        <w:t xml:space="preserve">в </w:t>
      </w:r>
      <w:r w:rsidRPr="00CC702D">
        <w:rPr>
          <w:rFonts w:ascii="Times New Roman" w:eastAsia="Times New Roman" w:hAnsi="Times New Roman" w:cs="Times New Roman"/>
          <w:sz w:val="28"/>
          <w:szCs w:val="28"/>
        </w:rPr>
        <w:t>рисунке, живописи, аппликации, скульптуре, художественном конструировании.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 xml:space="preserve">Передача настроения в творческой работе с помощью цвета, </w:t>
      </w:r>
      <w:r w:rsidRPr="00CC702D">
        <w:rPr>
          <w:rFonts w:ascii="Times New Roman" w:eastAsia="Times New Roman" w:hAnsi="Times New Roman" w:cs="Times New Roman"/>
          <w:i/>
          <w:iCs/>
          <w:sz w:val="28"/>
          <w:szCs w:val="28"/>
        </w:rPr>
        <w:t>тона</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sz w:val="28"/>
          <w:szCs w:val="28"/>
        </w:rPr>
        <w:t xml:space="preserve">композиции, пространства, линии, штриха, пятна, объема, </w:t>
      </w:r>
      <w:r w:rsidRPr="00CC702D">
        <w:rPr>
          <w:rFonts w:ascii="Times New Roman" w:eastAsia="Times New Roman" w:hAnsi="Times New Roman" w:cs="Times New Roman"/>
          <w:i/>
          <w:iCs/>
          <w:sz w:val="28"/>
          <w:szCs w:val="28"/>
        </w:rPr>
        <w:t>фактуры материала</w:t>
      </w:r>
      <w:r w:rsidRPr="00CC702D">
        <w:rPr>
          <w:rFonts w:ascii="Times New Roman" w:eastAsia="Times New Roman" w:hAnsi="Times New Roman" w:cs="Times New Roman"/>
          <w:iCs/>
          <w:sz w:val="28"/>
          <w:szCs w:val="28"/>
        </w:rPr>
        <w:t>.</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 xml:space="preserve">Использование в индивидуальной и коллективной деятельности различных художественных техник и материалов: </w:t>
      </w:r>
      <w:r w:rsidRPr="00CC702D">
        <w:rPr>
          <w:rFonts w:ascii="Times New Roman" w:eastAsia="Times New Roman" w:hAnsi="Times New Roman" w:cs="Times New Roman"/>
          <w:i/>
          <w:iCs/>
          <w:sz w:val="28"/>
          <w:szCs w:val="28"/>
        </w:rPr>
        <w:t>коллажа</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i/>
          <w:iCs/>
          <w:sz w:val="28"/>
          <w:szCs w:val="28"/>
        </w:rPr>
        <w:t>граттажа</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sz w:val="28"/>
          <w:szCs w:val="28"/>
        </w:rPr>
        <w:t xml:space="preserve">аппликации (в том числе в графическом редакторе на компьютере), компьютерной анимации, натурной мультипликации, фотографии, видеосъемки, бумажной пластики, гуаши, акварели, </w:t>
      </w:r>
      <w:r w:rsidRPr="00CC702D">
        <w:rPr>
          <w:rFonts w:ascii="Times New Roman" w:eastAsia="Times New Roman" w:hAnsi="Times New Roman" w:cs="Times New Roman"/>
          <w:i/>
          <w:iCs/>
          <w:sz w:val="28"/>
          <w:szCs w:val="28"/>
        </w:rPr>
        <w:t>пастели</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i/>
          <w:iCs/>
          <w:sz w:val="28"/>
          <w:szCs w:val="28"/>
        </w:rPr>
        <w:t>восковых мелков</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i/>
          <w:iCs/>
          <w:sz w:val="28"/>
          <w:szCs w:val="28"/>
        </w:rPr>
        <w:t>туши</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sz w:val="28"/>
          <w:szCs w:val="28"/>
        </w:rPr>
        <w:t xml:space="preserve">карандаша, фломастеров, </w:t>
      </w:r>
      <w:r w:rsidRPr="00CC702D">
        <w:rPr>
          <w:rFonts w:ascii="Times New Roman" w:eastAsia="Times New Roman" w:hAnsi="Times New Roman" w:cs="Times New Roman"/>
          <w:i/>
          <w:iCs/>
          <w:sz w:val="28"/>
          <w:szCs w:val="28"/>
        </w:rPr>
        <w:t>пластилина</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i/>
          <w:iCs/>
          <w:sz w:val="28"/>
          <w:szCs w:val="28"/>
        </w:rPr>
        <w:t>глины</w:t>
      </w:r>
      <w:r w:rsidRPr="00CC702D">
        <w:rPr>
          <w:rFonts w:ascii="Times New Roman" w:eastAsia="Times New Roman" w:hAnsi="Times New Roman" w:cs="Times New Roman"/>
          <w:iCs/>
          <w:sz w:val="28"/>
          <w:szCs w:val="28"/>
        </w:rPr>
        <w:t xml:space="preserve">, </w:t>
      </w:r>
      <w:r w:rsidRPr="00CC702D">
        <w:rPr>
          <w:rFonts w:ascii="Times New Roman" w:eastAsia="Times New Roman" w:hAnsi="Times New Roman" w:cs="Times New Roman"/>
          <w:sz w:val="28"/>
          <w:szCs w:val="28"/>
        </w:rPr>
        <w:t>подручных и природных материалов.</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10" w:name="_Toc138066424"/>
      <w:r w:rsidRPr="00CC702D">
        <w:rPr>
          <w:rFonts w:ascii="Times New Roman" w:eastAsia="ヒラギノ角ゴ Pro W3" w:hAnsi="Times New Roman" w:cs="Times New Roman"/>
          <w:b/>
          <w:smallCaps/>
          <w:color w:val="000000"/>
          <w:sz w:val="28"/>
          <w:szCs w:val="28"/>
        </w:rPr>
        <w:t>5.2.8. Музыка</w:t>
      </w:r>
      <w:bookmarkEnd w:id="10"/>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Музыка в жизни человека</w:t>
      </w:r>
      <w:r w:rsidRPr="00CC702D">
        <w:rPr>
          <w:rFonts w:ascii="Times New Roman" w:eastAsia="Times New Roman" w:hAnsi="Times New Roman" w:cs="Times New Roman"/>
          <w:sz w:val="28"/>
          <w:szCs w:val="28"/>
          <w:lang w:eastAsia="ru-RU"/>
        </w:rPr>
        <w:t>.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Основные закономерности музыкального искусства</w:t>
      </w:r>
      <w:r w:rsidRPr="00CC702D">
        <w:rPr>
          <w:rFonts w:ascii="Times New Roman" w:eastAsia="Times New Roman" w:hAnsi="Times New Roman" w:cs="Times New Roman"/>
          <w:sz w:val="28"/>
          <w:szCs w:val="28"/>
          <w:lang w:eastAsia="ru-RU"/>
        </w:rPr>
        <w:t xml:space="preserve">. Интонационно-образная природа музыкального искусства. Выразительность и </w:t>
      </w:r>
      <w:r w:rsidRPr="00CC702D">
        <w:rPr>
          <w:rFonts w:ascii="Times New Roman" w:eastAsia="Times New Roman" w:hAnsi="Times New Roman" w:cs="Times New Roman"/>
          <w:sz w:val="28"/>
          <w:szCs w:val="28"/>
          <w:lang w:eastAsia="ru-RU"/>
        </w:rPr>
        <w:lastRenderedPageBreak/>
        <w:t>изобразительность в музыке. Интонация как озвученное состояние, выражение эмоций и мыслей человека.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Интонации музыкальные и речевые. Сходство и различие. Интонация — источник музыкальной речи. Основные средства музыкальной выразительности (мелодия, ритм, темп, динамика, тембр, лад и др.).</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Нотная запись как способ фиксации музыкальной речи. Элементы нотной грамоты. Создание музыкальных произведений при помощи компьютера и музыкальной клавиатуры, в том числе из готовых музыкальных фрагментов и «музыкальных петель».</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Развитие музыки — сопоставление и столкновение чувств и мыслей человека, музыкальных интонаций, тем, художественных образов. Основные приемы музыкального развития (повтор и контраст).</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Формы построения музыки как обобщённое выражение художественно-образного содержания произведений. Формы одночастные, двух- и трехчастные, вариации, рондо и др.</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sz w:val="28"/>
          <w:szCs w:val="28"/>
          <w:lang w:eastAsia="ru-RU"/>
        </w:rPr>
        <w:t>Музыкальная картина мира</w:t>
      </w:r>
      <w:r w:rsidRPr="00CC702D">
        <w:rPr>
          <w:rFonts w:ascii="Times New Roman" w:eastAsia="Times New Roman" w:hAnsi="Times New Roman" w:cs="Times New Roman"/>
          <w:sz w:val="28"/>
          <w:szCs w:val="28"/>
          <w:lang w:eastAsia="ru-RU"/>
        </w:rPr>
        <w:t>.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11" w:name="_Toc138066425"/>
      <w:r w:rsidRPr="00CC702D">
        <w:rPr>
          <w:rFonts w:ascii="Times New Roman" w:eastAsia="ヒラギノ角ゴ Pro W3" w:hAnsi="Times New Roman" w:cs="Times New Roman"/>
          <w:b/>
          <w:smallCaps/>
          <w:color w:val="000000"/>
          <w:sz w:val="28"/>
          <w:szCs w:val="28"/>
        </w:rPr>
        <w:t>5.2.9. Технология</w:t>
      </w:r>
      <w:bookmarkEnd w:id="11"/>
    </w:p>
    <w:p w:rsidR="00CC702D" w:rsidRPr="00CC702D" w:rsidRDefault="00CC702D" w:rsidP="00CC702D">
      <w:pPr>
        <w:keepNext/>
        <w:spacing w:before="480" w:after="300" w:line="240" w:lineRule="auto"/>
        <w:outlineLvl w:val="3"/>
        <w:rPr>
          <w:rFonts w:ascii="Times New Roman" w:eastAsia="ヒラギノ角ゴ Pro W3" w:hAnsi="Times New Roman" w:cs="Times New Roman"/>
          <w:b/>
          <w:color w:val="000000"/>
          <w:spacing w:val="20"/>
          <w:sz w:val="28"/>
          <w:szCs w:val="28"/>
        </w:rPr>
      </w:pPr>
      <w:r w:rsidRPr="00CC702D">
        <w:rPr>
          <w:rFonts w:ascii="Times New Roman" w:eastAsia="ヒラギノ角ゴ Pro W3" w:hAnsi="Times New Roman" w:cs="Times New Roman"/>
          <w:b/>
          <w:bCs/>
          <w:color w:val="000000"/>
          <w:spacing w:val="20"/>
          <w:sz w:val="28"/>
          <w:szCs w:val="28"/>
        </w:rPr>
        <w:t>Общекультурные и общетрудовые компетенции (знания, умения и способы деятельности). Основы культуры труда, самообслуживания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Трудовая деятельность и ее значение в жизни человека. Рукотворный мир как результат труда человека; разнообразие предметов рукотворного мира </w:t>
      </w:r>
      <w:r w:rsidRPr="00CC702D">
        <w:rPr>
          <w:rFonts w:ascii="Times New Roman" w:eastAsia="Calibri" w:hAnsi="Times New Roman" w:cs="Times New Roman"/>
          <w:iCs/>
          <w:sz w:val="28"/>
          <w:szCs w:val="28"/>
        </w:rPr>
        <w:t>(</w:t>
      </w:r>
      <w:r w:rsidRPr="00CC702D">
        <w:rPr>
          <w:rFonts w:ascii="Times New Roman" w:eastAsia="Calibri" w:hAnsi="Times New Roman" w:cs="Times New Roman"/>
          <w:i/>
          <w:iCs/>
          <w:sz w:val="28"/>
          <w:szCs w:val="28"/>
        </w:rPr>
        <w:t>архитектура</w:t>
      </w:r>
      <w:r w:rsidRPr="00CC702D">
        <w:rPr>
          <w:rFonts w:ascii="Times New Roman" w:eastAsia="Calibri" w:hAnsi="Times New Roman" w:cs="Times New Roman"/>
          <w:iCs/>
          <w:sz w:val="28"/>
          <w:szCs w:val="28"/>
        </w:rPr>
        <w:t xml:space="preserve">, </w:t>
      </w:r>
      <w:r w:rsidRPr="00CC702D">
        <w:rPr>
          <w:rFonts w:ascii="Times New Roman" w:eastAsia="Calibri" w:hAnsi="Times New Roman" w:cs="Times New Roman"/>
          <w:sz w:val="28"/>
          <w:szCs w:val="28"/>
        </w:rPr>
        <w:t xml:space="preserve">техника, предметы быта и декоративно-прикладного искусства и т. д.) разных народов России (на примере 2—3 народов). </w:t>
      </w:r>
      <w:r w:rsidRPr="00CC702D">
        <w:rPr>
          <w:rFonts w:ascii="Times New Roman" w:eastAsia="Calibri" w:hAnsi="Times New Roman" w:cs="Times New Roman"/>
          <w:sz w:val="28"/>
          <w:szCs w:val="28"/>
        </w:rPr>
        <w:lastRenderedPageBreak/>
        <w:t>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CC702D">
        <w:rPr>
          <w:rFonts w:ascii="Times New Roman" w:eastAsia="Calibri" w:hAnsi="Times New Roman" w:cs="Times New Roman"/>
          <w:i/>
          <w:iCs/>
          <w:sz w:val="28"/>
          <w:szCs w:val="28"/>
        </w:rPr>
        <w:t>традиции и творчество мастера в создании предметной среды (общее представление)</w:t>
      </w:r>
      <w:r w:rsidRPr="00CC702D">
        <w:rPr>
          <w:rFonts w:ascii="Times New Roman" w:eastAsia="Calibri" w:hAnsi="Times New Roman" w:cs="Times New Roman"/>
          <w:iCs/>
          <w:sz w:val="28"/>
          <w:szCs w:val="28"/>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CC702D">
        <w:rPr>
          <w:rFonts w:ascii="Times New Roman" w:eastAsia="Calibri" w:hAnsi="Times New Roman" w:cs="Times New Roman"/>
          <w:i/>
          <w:iCs/>
          <w:sz w:val="28"/>
          <w:szCs w:val="28"/>
        </w:rPr>
        <w:t>распределение рабочего времени</w:t>
      </w:r>
      <w:r w:rsidRPr="00CC702D">
        <w:rPr>
          <w:rFonts w:ascii="Times New Roman" w:eastAsia="Calibri" w:hAnsi="Times New Roman" w:cs="Times New Roman"/>
          <w:iCs/>
          <w:sz w:val="28"/>
          <w:szCs w:val="28"/>
        </w:rPr>
        <w:t xml:space="preserve">. </w:t>
      </w:r>
      <w:r w:rsidRPr="00CC702D">
        <w:rPr>
          <w:rFonts w:ascii="Times New Roman" w:eastAsia="Calibri" w:hAnsi="Times New Roman" w:cs="Times New Roman"/>
          <w:sz w:val="28"/>
          <w:szCs w:val="28"/>
        </w:rPr>
        <w:t>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Выполнение доступных видов работ по самообслуживанию, домашнему труду, оказание доступных видов помощи малышам, взрослым и сверстникам.</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color w:val="000000"/>
          <w:spacing w:val="20"/>
          <w:sz w:val="28"/>
          <w:szCs w:val="28"/>
        </w:rPr>
      </w:pPr>
      <w:r w:rsidRPr="00CC702D">
        <w:rPr>
          <w:rFonts w:ascii="Times New Roman" w:eastAsia="ヒラギノ角ゴ Pro W3" w:hAnsi="Times New Roman" w:cs="Times New Roman"/>
          <w:b/>
          <w:bCs/>
          <w:color w:val="000000"/>
          <w:spacing w:val="20"/>
          <w:sz w:val="28"/>
          <w:szCs w:val="28"/>
        </w:rPr>
        <w:t>Технология ручной обработки материалов. Элементы графической грамоты</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CC702D">
        <w:rPr>
          <w:rFonts w:ascii="Times New Roman" w:eastAsia="Calibri" w:hAnsi="Times New Roman" w:cs="Times New Roman"/>
          <w:i/>
          <w:iCs/>
          <w:sz w:val="28"/>
          <w:szCs w:val="28"/>
        </w:rPr>
        <w:t>Многообразие материалов и их практическое применение в жизни</w:t>
      </w:r>
      <w:r w:rsidRPr="00CC702D">
        <w:rPr>
          <w:rFonts w:ascii="Times New Roman" w:eastAsia="Calibri" w:hAnsi="Times New Roman" w:cs="Times New Roman"/>
          <w:iCs/>
          <w:sz w:val="28"/>
          <w:szCs w:val="28"/>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Подготовка материалов к работе. Экономное расходование материалов. </w:t>
      </w:r>
      <w:r w:rsidRPr="00CC702D">
        <w:rPr>
          <w:rFonts w:ascii="Times New Roman" w:eastAsia="Calibri" w:hAnsi="Times New Roman" w:cs="Times New Roman"/>
          <w:i/>
          <w:iCs/>
          <w:sz w:val="28"/>
          <w:szCs w:val="28"/>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CC702D">
        <w:rPr>
          <w:rFonts w:ascii="Times New Roman" w:eastAsia="Calibri" w:hAnsi="Times New Roman" w:cs="Times New Roman"/>
          <w:iCs/>
          <w:sz w:val="28"/>
          <w:szCs w:val="28"/>
        </w:rPr>
        <w:t>.</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i/>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w:t>
      </w:r>
      <w:r w:rsidRPr="00CC702D">
        <w:rPr>
          <w:rFonts w:ascii="Times New Roman" w:eastAsia="Calibri" w:hAnsi="Times New Roman" w:cs="Times New Roman"/>
          <w:i/>
          <w:iCs/>
          <w:sz w:val="28"/>
          <w:szCs w:val="28"/>
        </w:rPr>
        <w:lastRenderedPageBreak/>
        <w:t>отделка изделия; проверка изделия в действии, внесение необходимых дополнений и изменений</w:t>
      </w:r>
      <w:r w:rsidRPr="00CC702D">
        <w:rPr>
          <w:rFonts w:ascii="Times New Roman" w:eastAsia="Calibri" w:hAnsi="Times New Roman" w:cs="Times New Roman"/>
          <w:iCs/>
          <w:sz w:val="28"/>
          <w:szCs w:val="28"/>
        </w:rPr>
        <w:t xml:space="preserve">. </w:t>
      </w:r>
      <w:r w:rsidRPr="00CC702D">
        <w:rPr>
          <w:rFonts w:ascii="Times New Roman" w:eastAsia="Calibri" w:hAnsi="Times New Roman" w:cs="Times New Roman"/>
          <w:sz w:val="28"/>
          <w:szCs w:val="28"/>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 орнамент).</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CC702D">
        <w:rPr>
          <w:rFonts w:ascii="Times New Roman" w:eastAsia="Calibri" w:hAnsi="Times New Roman" w:cs="Times New Roman"/>
          <w:i/>
          <w:iCs/>
          <w:sz w:val="28"/>
          <w:szCs w:val="28"/>
        </w:rPr>
        <w:t>разрыва</w:t>
      </w:r>
      <w:r w:rsidRPr="00CC702D">
        <w:rPr>
          <w:rFonts w:ascii="Times New Roman" w:eastAsia="Calibri" w:hAnsi="Times New Roman" w:cs="Times New Roman"/>
          <w:iCs/>
          <w:sz w:val="28"/>
          <w:szCs w:val="28"/>
        </w:rPr>
        <w:t xml:space="preserve">). </w:t>
      </w:r>
      <w:r w:rsidRPr="00CC702D">
        <w:rPr>
          <w:rFonts w:ascii="Times New Roman" w:eastAsia="Calibri" w:hAnsi="Times New Roman" w:cs="Times New Roman"/>
          <w:sz w:val="28"/>
          <w:szCs w:val="28"/>
        </w:rPr>
        <w:t>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color w:val="000000"/>
          <w:spacing w:val="20"/>
          <w:sz w:val="28"/>
          <w:szCs w:val="28"/>
        </w:rPr>
      </w:pPr>
      <w:r w:rsidRPr="00CC702D">
        <w:rPr>
          <w:rFonts w:ascii="Times New Roman" w:eastAsia="ヒラギノ角ゴ Pro W3" w:hAnsi="Times New Roman" w:cs="Times New Roman"/>
          <w:b/>
          <w:bCs/>
          <w:color w:val="000000"/>
          <w:spacing w:val="20"/>
          <w:sz w:val="28"/>
          <w:szCs w:val="28"/>
        </w:rPr>
        <w:t>Конструирование и моделирование</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Общее представление о мире техники (транспорт, машины и механизмы). Изделие, деталь изделия (общее представление). Понятие о конструкции изделия; </w:t>
      </w:r>
      <w:r w:rsidRPr="00CC702D">
        <w:rPr>
          <w:rFonts w:ascii="Times New Roman" w:eastAsia="Calibri" w:hAnsi="Times New Roman" w:cs="Times New Roman"/>
          <w:i/>
          <w:iCs/>
          <w:sz w:val="28"/>
          <w:szCs w:val="28"/>
        </w:rPr>
        <w:t>различные виды конструкций и способы их сборки</w:t>
      </w:r>
      <w:r w:rsidRPr="00CC702D">
        <w:rPr>
          <w:rFonts w:ascii="Times New Roman" w:eastAsia="Calibri" w:hAnsi="Times New Roman" w:cs="Times New Roman"/>
          <w:iCs/>
          <w:sz w:val="28"/>
          <w:szCs w:val="28"/>
        </w:rPr>
        <w:t xml:space="preserve">. </w:t>
      </w:r>
      <w:r w:rsidRPr="00CC702D">
        <w:rPr>
          <w:rFonts w:ascii="Times New Roman" w:eastAsia="Calibri" w:hAnsi="Times New Roman" w:cs="Times New Roman"/>
          <w:sz w:val="28"/>
          <w:szCs w:val="28"/>
        </w:rPr>
        <w:t>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CC702D" w:rsidRPr="00CC702D" w:rsidRDefault="00CC702D" w:rsidP="00CC702D">
      <w:pPr>
        <w:spacing w:after="0" w:line="240" w:lineRule="auto"/>
        <w:ind w:firstLine="510"/>
        <w:jc w:val="both"/>
        <w:rPr>
          <w:rFonts w:ascii="Times New Roman" w:eastAsia="Calibri" w:hAnsi="Times New Roman" w:cs="Times New Roman"/>
          <w:sz w:val="28"/>
          <w:szCs w:val="28"/>
        </w:rPr>
      </w:pPr>
      <w:r w:rsidRPr="00CC702D">
        <w:rPr>
          <w:rFonts w:ascii="Times New Roman" w:eastAsia="Calibri" w:hAnsi="Times New Roman" w:cs="Times New Roman"/>
          <w:sz w:val="28"/>
          <w:szCs w:val="28"/>
        </w:rPr>
        <w:t xml:space="preserve">Конструирование и моделирование изделий из различных материалов по образцу, рисунку, простейшему </w:t>
      </w:r>
      <w:r w:rsidRPr="00CC702D">
        <w:rPr>
          <w:rFonts w:ascii="Times New Roman" w:eastAsia="Calibri" w:hAnsi="Times New Roman" w:cs="Times New Roman"/>
          <w:i/>
          <w:sz w:val="28"/>
          <w:szCs w:val="28"/>
        </w:rPr>
        <w:t xml:space="preserve">чертежу или эскизу и </w:t>
      </w:r>
      <w:r w:rsidRPr="00CC702D">
        <w:rPr>
          <w:rFonts w:ascii="Times New Roman" w:eastAsia="Calibri" w:hAnsi="Times New Roman" w:cs="Times New Roman"/>
          <w:i/>
          <w:iCs/>
          <w:sz w:val="28"/>
          <w:szCs w:val="28"/>
        </w:rPr>
        <w:t xml:space="preserve">по заданным условиям (технико-технологическим, функциональным, декоративно-художествен-ным </w:t>
      </w:r>
      <w:r w:rsidRPr="00CC702D">
        <w:rPr>
          <w:rFonts w:ascii="Times New Roman" w:eastAsia="Calibri" w:hAnsi="Times New Roman" w:cs="Times New Roman"/>
          <w:i/>
          <w:sz w:val="28"/>
          <w:szCs w:val="28"/>
        </w:rPr>
        <w:t>и пр.)</w:t>
      </w:r>
      <w:r w:rsidRPr="00CC702D">
        <w:rPr>
          <w:rFonts w:ascii="Times New Roman" w:eastAsia="Calibri" w:hAnsi="Times New Roman" w:cs="Times New Roman"/>
          <w:sz w:val="28"/>
          <w:szCs w:val="28"/>
        </w:rPr>
        <w:t>. Конструирование и моделирование в интерактивной среде на компьютере и в интерактивном конструкторе.</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spacing w:val="20"/>
          <w:sz w:val="28"/>
          <w:szCs w:val="28"/>
        </w:rPr>
        <w:t>Правила жизни людей в мире информации</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Уважение к личной информации другого человека, к результатам информационной деятельности человека, к авторским и коммерческим правам. Уважение прав человека на неполучение ненужной информации. Неуважение к нечестным способам получения информации, в том числе списывание, подсказка.</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Опасность расточительного расходования времени и сил на компьютерные игры, блуждания по Интернету, бездумного восприятия видео-информации.</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lastRenderedPageBreak/>
        <w:t>Необходимость помощи людям старшего поколения, прежде всего – членам семьи в применении средств ИКТ.</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spacing w:val="20"/>
          <w:sz w:val="28"/>
          <w:szCs w:val="28"/>
        </w:rPr>
        <w:t xml:space="preserve">Как выглядят и работают все устройства ИКТ. Первое знакомство </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Устройства ИКТ как электрические устройства. Питание устройств, аккумуляторы, их зарядка. Безопасные и эргономичные приёмы работы со средствами ИКТ. </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Устройства ИКТ как устройства переработки и передачи информации. Передача сигналов между устройствами ИКТ, кабели и разъемы, беспроводная передача. Общешкольная сеть, сеть Интернет. Организация системы папок для хранения собственной информации в компьютере, именование файлов и папок.</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Что можно увидеть и услышать благодаря устройствам ИКТ. Мониторы и проекторы, громкоговорители и наушники, – их применение для представления информации человеку. Первый опыт выбора сообщения (песни, картинки, видео-сюжета) из списка, исходя из собственных интересов и предпочтений.</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Принтеры: возможности перехода от цифрового представления информации, видимого на экране, к ее бумажному представлению, выбор понравившегося сообщения для распечатки. Ограниченность ресурсов для распечатки и причинах их экономии.</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color w:val="000000"/>
          <w:spacing w:val="20"/>
          <w:sz w:val="28"/>
          <w:szCs w:val="28"/>
        </w:rPr>
      </w:pPr>
      <w:r w:rsidRPr="00CC702D">
        <w:rPr>
          <w:rFonts w:ascii="Times New Roman" w:eastAsia="ヒラギノ角ゴ Pro W3" w:hAnsi="Times New Roman" w:cs="Times New Roman"/>
          <w:b/>
          <w:spacing w:val="20"/>
          <w:sz w:val="28"/>
          <w:szCs w:val="28"/>
        </w:rPr>
        <w:t>Как изображение, звук и результаты измерений попадают</w:t>
      </w:r>
      <w:r w:rsidRPr="00CC702D">
        <w:rPr>
          <w:rFonts w:ascii="Times New Roman" w:eastAsia="ヒラギノ角ゴ Pro W3" w:hAnsi="Times New Roman" w:cs="Times New Roman"/>
          <w:b/>
          <w:color w:val="000000"/>
          <w:spacing w:val="20"/>
          <w:sz w:val="28"/>
          <w:szCs w:val="28"/>
        </w:rPr>
        <w:t xml:space="preserve"> в устройства ИКТ</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Микрофон, фотокамера, видеокамера, цифровой микроскоп, сканер – возможность ввести информацию в компьютер (информационную среду), сохранить ее там и воспроизвести. Первый опыт самостоятельной записи и представления информации, сохранение, анализ получившегося результата. Основы редактирования изображения, видеоряда, аудиозаписи, текста (вставка, удаление, замена, перенесение, повторение фрагмента и другие простые виды редактирования).</w:t>
      </w:r>
    </w:p>
    <w:p w:rsidR="00CC702D" w:rsidRPr="00CC702D" w:rsidRDefault="00CC702D" w:rsidP="00CC702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95"/>
        </w:tabs>
        <w:spacing w:after="0" w:line="240" w:lineRule="auto"/>
        <w:ind w:firstLine="72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 xml:space="preserve">Цифровые измерительные приборы: датчики температуры, расстояния, времени, массы, пульса, касания. Непосредственно видимые показания датчиков, примеры показаний датчиков в разные моменты. </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Первый опыт поиска информации внутри компьютера (по стандартным свойствам файлов, по наличию данного слова), в информационном пространстве школы, контролируемом Интернете. Первый опыт формулирования запросов. Использование ссылок в сообщениях разного вида. Знакомство с созданием и заполнением базы данных (адресная и телефонная книги).</w:t>
      </w:r>
    </w:p>
    <w:p w:rsidR="00CC702D" w:rsidRPr="00CC702D" w:rsidRDefault="00CC702D" w:rsidP="00CC702D">
      <w:pPr>
        <w:keepNext/>
        <w:spacing w:before="480" w:after="300" w:line="240" w:lineRule="auto"/>
        <w:outlineLvl w:val="3"/>
        <w:rPr>
          <w:rFonts w:ascii="Times New Roman" w:eastAsia="ヒラギノ角ゴ Pro W3" w:hAnsi="Times New Roman" w:cs="Times New Roman"/>
          <w:b/>
          <w:spacing w:val="20"/>
          <w:sz w:val="28"/>
          <w:szCs w:val="28"/>
        </w:rPr>
      </w:pPr>
      <w:r w:rsidRPr="00CC702D">
        <w:rPr>
          <w:rFonts w:ascii="Times New Roman" w:eastAsia="ヒラギノ角ゴ Pro W3" w:hAnsi="Times New Roman" w:cs="Times New Roman"/>
          <w:b/>
          <w:spacing w:val="20"/>
          <w:sz w:val="28"/>
          <w:szCs w:val="28"/>
        </w:rPr>
        <w:lastRenderedPageBreak/>
        <w:t>Общение с помощью компьютера</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Электронная почта, аудио- и видео- чаты, форум: первый опыт отправления и получения сообщений, аудио- и видео- общения с помощью компьютера. Отправка сообщений с приложением файлов. Коллективная работа в форуме. Фиксация хода и результатов общения.</w:t>
      </w:r>
    </w:p>
    <w:p w:rsidR="00CC702D" w:rsidRPr="00CC702D" w:rsidRDefault="00CC702D" w:rsidP="00CC702D">
      <w:pPr>
        <w:keepNext/>
        <w:spacing w:before="720" w:after="300" w:line="240" w:lineRule="auto"/>
        <w:jc w:val="center"/>
        <w:outlineLvl w:val="2"/>
        <w:rPr>
          <w:rFonts w:ascii="Times New Roman" w:eastAsia="ヒラギノ角ゴ Pro W3" w:hAnsi="Times New Roman" w:cs="Times New Roman"/>
          <w:b/>
          <w:smallCaps/>
          <w:color w:val="000000"/>
          <w:sz w:val="28"/>
          <w:szCs w:val="28"/>
        </w:rPr>
      </w:pPr>
      <w:bookmarkStart w:id="12" w:name="_Toc138066426"/>
      <w:r w:rsidRPr="00CC702D">
        <w:rPr>
          <w:rFonts w:ascii="Times New Roman" w:eastAsia="ヒラギノ角ゴ Pro W3" w:hAnsi="Times New Roman" w:cs="Times New Roman"/>
          <w:b/>
          <w:smallCaps/>
          <w:color w:val="000000"/>
          <w:sz w:val="28"/>
          <w:szCs w:val="28"/>
        </w:rPr>
        <w:t>5.2.10. Физическая культура</w:t>
      </w:r>
      <w:bookmarkEnd w:id="12"/>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Знания о физической культуре</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Физическая культура.</w:t>
      </w:r>
      <w:r w:rsidRPr="00CC702D">
        <w:rPr>
          <w:rFonts w:ascii="Times New Roman" w:eastAsia="Times New Roman" w:hAnsi="Times New Roman" w:cs="Times New Roman"/>
          <w:sz w:val="28"/>
          <w:szCs w:val="28"/>
        </w:rPr>
        <w:t xml:space="preserve">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Правила предупреждения травматизма во время занятий физическими упражнениями: организация мест занятий, подбор одежды, обуви и инвентаря.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Из истории физической культуры.</w:t>
      </w:r>
      <w:r w:rsidRPr="00CC702D">
        <w:rPr>
          <w:rFonts w:ascii="Times New Roman" w:eastAsia="Times New Roman" w:hAnsi="Times New Roman" w:cs="Times New Roman"/>
          <w:sz w:val="28"/>
          <w:szCs w:val="28"/>
        </w:rPr>
        <w:t xml:space="preserve"> 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Физические упражнения.</w:t>
      </w:r>
      <w:r w:rsidRPr="00CC702D">
        <w:rPr>
          <w:rFonts w:ascii="Times New Roman" w:eastAsia="Times New Roman" w:hAnsi="Times New Roman" w:cs="Times New Roman"/>
          <w:sz w:val="28"/>
          <w:szCs w:val="28"/>
        </w:rPr>
        <w:t xml:space="preserve"> 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sz w:val="28"/>
          <w:szCs w:val="28"/>
        </w:rPr>
        <w:t>Физическая нагрузка и её влияние на повышение частоты сердечных сокращений.</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Способы физкультурной деятельности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Самостоятельные занятия.</w:t>
      </w:r>
      <w:r w:rsidRPr="00CC702D">
        <w:rPr>
          <w:rFonts w:ascii="Times New Roman" w:eastAsia="Times New Roman" w:hAnsi="Times New Roman" w:cs="Times New Roman"/>
          <w:sz w:val="28"/>
          <w:szCs w:val="28"/>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Самостоятельные наблюдения за физическим развитием и физической подготовленностью.</w:t>
      </w:r>
      <w:r w:rsidRPr="00CC702D">
        <w:rPr>
          <w:rFonts w:ascii="Times New Roman" w:eastAsia="Times New Roman" w:hAnsi="Times New Roman" w:cs="Times New Roman"/>
          <w:sz w:val="28"/>
          <w:szCs w:val="28"/>
        </w:rPr>
        <w:t xml:space="preserve"> 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rPr>
      </w:pPr>
      <w:r w:rsidRPr="00CC702D">
        <w:rPr>
          <w:rFonts w:ascii="Times New Roman" w:eastAsia="Times New Roman" w:hAnsi="Times New Roman" w:cs="Times New Roman"/>
          <w:b/>
          <w:sz w:val="28"/>
          <w:szCs w:val="28"/>
        </w:rPr>
        <w:t>Самостоятельные игры и развлечения.</w:t>
      </w:r>
      <w:r w:rsidRPr="00CC702D">
        <w:rPr>
          <w:rFonts w:ascii="Times New Roman" w:eastAsia="Times New Roman" w:hAnsi="Times New Roman" w:cs="Times New Roman"/>
          <w:sz w:val="28"/>
          <w:szCs w:val="28"/>
        </w:rPr>
        <w:t xml:space="preserve"> Организация и проведение подвижных игр (на спортивных площадках и в спортивных залах).</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rPr>
      </w:pPr>
      <w:r w:rsidRPr="00CC702D">
        <w:rPr>
          <w:rFonts w:ascii="Times New Roman" w:eastAsia="Times New Roman" w:hAnsi="Times New Roman" w:cs="Times New Roman"/>
          <w:b/>
          <w:i/>
          <w:sz w:val="28"/>
          <w:szCs w:val="28"/>
        </w:rPr>
        <w:t>Физическое совершенствование</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sz w:val="28"/>
          <w:szCs w:val="28"/>
          <w:lang w:eastAsia="ru-RU"/>
        </w:rPr>
        <w:lastRenderedPageBreak/>
        <w:t xml:space="preserve">Физкультурно-оздоровительная деятельность. </w:t>
      </w:r>
      <w:r w:rsidRPr="00CC702D">
        <w:rPr>
          <w:rFonts w:ascii="Times New Roman" w:eastAsia="Times New Roman" w:hAnsi="Times New Roman" w:cs="Times New Roman"/>
          <w:sz w:val="28"/>
          <w:szCs w:val="28"/>
          <w:lang w:eastAsia="ru-RU"/>
        </w:rPr>
        <w:t>Комплексы физических упражнений для утренней зарядки, физкультминуток, занятий по профилактике и коррекции нарушений осанки.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Комплексы упражнений на развитие физических качеств.</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sz w:val="28"/>
          <w:szCs w:val="28"/>
          <w:lang w:eastAsia="ru-RU"/>
        </w:rPr>
        <w:t>Комплексы дыхательных упражнений. Гимнастика для глаз.</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sz w:val="28"/>
          <w:szCs w:val="28"/>
          <w:lang w:eastAsia="ru-RU"/>
        </w:rPr>
        <w:t xml:space="preserve">Спортивно-оздоровительная деятельность. </w:t>
      </w:r>
      <w:r w:rsidRPr="00CC702D">
        <w:rPr>
          <w:rFonts w:ascii="Times New Roman" w:eastAsia="Times New Roman" w:hAnsi="Times New Roman" w:cs="Times New Roman"/>
          <w:b/>
          <w:bCs/>
          <w:i/>
          <w:iCs/>
          <w:sz w:val="28"/>
          <w:szCs w:val="28"/>
          <w:lang w:eastAsia="ru-RU"/>
        </w:rPr>
        <w:t xml:space="preserve">Гимнастика с основами акробатики. </w:t>
      </w:r>
      <w:r w:rsidRPr="00CC702D">
        <w:rPr>
          <w:rFonts w:ascii="Times New Roman" w:eastAsia="Times New Roman" w:hAnsi="Times New Roman" w:cs="Times New Roman"/>
          <w:i/>
          <w:iCs/>
          <w:sz w:val="28"/>
          <w:szCs w:val="28"/>
          <w:lang w:eastAsia="ru-RU"/>
        </w:rPr>
        <w:t xml:space="preserve">Организующие команды и приемы. </w:t>
      </w:r>
      <w:r w:rsidRPr="00CC702D">
        <w:rPr>
          <w:rFonts w:ascii="Times New Roman" w:eastAsia="Times New Roman" w:hAnsi="Times New Roman" w:cs="Times New Roman"/>
          <w:sz w:val="28"/>
          <w:szCs w:val="28"/>
          <w:lang w:eastAsia="ru-RU"/>
        </w:rPr>
        <w:t>Строевые действия в шеренге и колонне; выполнение строевых команд.</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Акробатические упражнения. </w:t>
      </w:r>
      <w:r w:rsidRPr="00CC702D">
        <w:rPr>
          <w:rFonts w:ascii="Times New Roman" w:eastAsia="Times New Roman" w:hAnsi="Times New Roman" w:cs="Times New Roman"/>
          <w:sz w:val="28"/>
          <w:szCs w:val="28"/>
          <w:lang w:eastAsia="ru-RU"/>
        </w:rPr>
        <w:t>Упоры; седы; упражнения в группировке; перекаты; стойка на лопатках; кувырки вперёд и назад; гимнастический мост.</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Акробатические комбинации. </w:t>
      </w:r>
      <w:r w:rsidRPr="00CC702D">
        <w:rPr>
          <w:rFonts w:ascii="Times New Roman" w:eastAsia="Times New Roman" w:hAnsi="Times New Roman" w:cs="Times New Roman"/>
          <w:sz w:val="28"/>
          <w:szCs w:val="28"/>
          <w:lang w:eastAsia="ru-RU"/>
        </w:rPr>
        <w:t>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Упражнения на низкой гимнастической перекладине: </w:t>
      </w:r>
      <w:r w:rsidRPr="00CC702D">
        <w:rPr>
          <w:rFonts w:ascii="Times New Roman" w:eastAsia="Times New Roman" w:hAnsi="Times New Roman" w:cs="Times New Roman"/>
          <w:sz w:val="28"/>
          <w:szCs w:val="28"/>
          <w:lang w:eastAsia="ru-RU"/>
        </w:rPr>
        <w:t>висы, перемахи.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Гимнастическая комбинация. </w:t>
      </w:r>
      <w:r w:rsidRPr="00CC702D">
        <w:rPr>
          <w:rFonts w:ascii="Times New Roman" w:eastAsia="Times New Roman" w:hAnsi="Times New Roman" w:cs="Times New Roman"/>
          <w:sz w:val="28"/>
          <w:szCs w:val="28"/>
          <w:lang w:eastAsia="ru-RU"/>
        </w:rPr>
        <w:t>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вперед ноги.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Опорный прыжок </w:t>
      </w:r>
      <w:r w:rsidRPr="00CC702D">
        <w:rPr>
          <w:rFonts w:ascii="Times New Roman" w:eastAsia="Times New Roman" w:hAnsi="Times New Roman" w:cs="Times New Roman"/>
          <w:sz w:val="28"/>
          <w:szCs w:val="28"/>
          <w:lang w:eastAsia="ru-RU"/>
        </w:rPr>
        <w:t>с разбега через гимнастического козла.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Гимнастические упражнения прикладного характера. </w:t>
      </w:r>
      <w:r w:rsidRPr="00CC702D">
        <w:rPr>
          <w:rFonts w:ascii="Times New Roman" w:eastAsia="Times New Roman" w:hAnsi="Times New Roman" w:cs="Times New Roman"/>
          <w:sz w:val="28"/>
          <w:szCs w:val="28"/>
          <w:lang w:eastAsia="ru-RU"/>
        </w:rPr>
        <w:t>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i/>
          <w:iCs/>
          <w:sz w:val="28"/>
          <w:szCs w:val="28"/>
          <w:lang w:eastAsia="ru-RU"/>
        </w:rPr>
        <w:t xml:space="preserve">Лёгкая атлетика. </w:t>
      </w:r>
      <w:r w:rsidRPr="00CC702D">
        <w:rPr>
          <w:rFonts w:ascii="Times New Roman" w:eastAsia="Times New Roman" w:hAnsi="Times New Roman" w:cs="Times New Roman"/>
          <w:i/>
          <w:iCs/>
          <w:sz w:val="28"/>
          <w:szCs w:val="28"/>
          <w:lang w:eastAsia="ru-RU"/>
        </w:rPr>
        <w:t xml:space="preserve">Беговые упражнения: </w:t>
      </w:r>
      <w:r w:rsidRPr="00CC702D">
        <w:rPr>
          <w:rFonts w:ascii="Times New Roman" w:eastAsia="Times New Roman" w:hAnsi="Times New Roman" w:cs="Times New Roman"/>
          <w:sz w:val="28"/>
          <w:szCs w:val="28"/>
          <w:lang w:eastAsia="ru-RU"/>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Прыжковые упражнения: </w:t>
      </w:r>
      <w:r w:rsidRPr="00CC702D">
        <w:rPr>
          <w:rFonts w:ascii="Times New Roman" w:eastAsia="Times New Roman" w:hAnsi="Times New Roman" w:cs="Times New Roman"/>
          <w:sz w:val="28"/>
          <w:szCs w:val="28"/>
          <w:lang w:eastAsia="ru-RU"/>
        </w:rPr>
        <w:t>на одной ноге и двух ногах на месте и с продвижением; в длину и высоту; спрыгивание и запрыгивание.</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Броски: </w:t>
      </w:r>
      <w:r w:rsidRPr="00CC702D">
        <w:rPr>
          <w:rFonts w:ascii="Times New Roman" w:eastAsia="Times New Roman" w:hAnsi="Times New Roman" w:cs="Times New Roman"/>
          <w:sz w:val="28"/>
          <w:szCs w:val="28"/>
          <w:lang w:eastAsia="ru-RU"/>
        </w:rPr>
        <w:t>большого мяча (1 кг) на дальность разными способами.</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Метание: </w:t>
      </w:r>
      <w:r w:rsidRPr="00CC702D">
        <w:rPr>
          <w:rFonts w:ascii="Times New Roman" w:eastAsia="Times New Roman" w:hAnsi="Times New Roman" w:cs="Times New Roman"/>
          <w:sz w:val="28"/>
          <w:szCs w:val="28"/>
          <w:lang w:eastAsia="ru-RU"/>
        </w:rPr>
        <w:t>малого мяча в вертикальную цель и на дальность.</w:t>
      </w:r>
    </w:p>
    <w:p w:rsidR="00CC702D" w:rsidRPr="00CC702D" w:rsidRDefault="00CC702D" w:rsidP="00CC702D">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i/>
          <w:iCs/>
          <w:sz w:val="28"/>
          <w:szCs w:val="28"/>
          <w:lang w:eastAsia="ru-RU"/>
        </w:rPr>
        <w:t xml:space="preserve">Подвижные и спортивные игры. </w:t>
      </w:r>
      <w:r w:rsidRPr="00CC702D">
        <w:rPr>
          <w:rFonts w:ascii="Times New Roman" w:eastAsia="Times New Roman" w:hAnsi="Times New Roman" w:cs="Times New Roman"/>
          <w:i/>
          <w:iCs/>
          <w:sz w:val="28"/>
          <w:szCs w:val="28"/>
          <w:lang w:eastAsia="ru-RU"/>
        </w:rPr>
        <w:t xml:space="preserve">На материале гимнастики с основами акробатики: </w:t>
      </w:r>
      <w:r w:rsidRPr="00CC702D">
        <w:rPr>
          <w:rFonts w:ascii="Times New Roman" w:eastAsia="Times New Roman" w:hAnsi="Times New Roman" w:cs="Times New Roman"/>
          <w:sz w:val="28"/>
          <w:szCs w:val="28"/>
          <w:lang w:eastAsia="ru-RU"/>
        </w:rPr>
        <w:t>игровые задания с использованием строевых упражнений, упражнений на внимание, силу, ловкость и координацию.</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На материале лёгкой атлетики: </w:t>
      </w:r>
      <w:r w:rsidRPr="00CC702D">
        <w:rPr>
          <w:rFonts w:ascii="Times New Roman" w:eastAsia="Times New Roman" w:hAnsi="Times New Roman" w:cs="Times New Roman"/>
          <w:sz w:val="28"/>
          <w:szCs w:val="28"/>
          <w:lang w:eastAsia="ru-RU"/>
        </w:rPr>
        <w:t>прыжки, бег, метания и броски; упражнения на координацию, выносливость и быстроту.</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На материале спортивных игр:</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Футбол: </w:t>
      </w:r>
      <w:r w:rsidRPr="00CC702D">
        <w:rPr>
          <w:rFonts w:ascii="Times New Roman" w:eastAsia="Times New Roman" w:hAnsi="Times New Roman" w:cs="Times New Roman"/>
          <w:sz w:val="28"/>
          <w:szCs w:val="28"/>
          <w:lang w:eastAsia="ru-RU"/>
        </w:rPr>
        <w:t>удар по неподвижному и катящемуся мячу; остановка мяча; ведение мяча; подвижные игры на материале футбола.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Баскетбол: </w:t>
      </w:r>
      <w:r w:rsidRPr="00CC702D">
        <w:rPr>
          <w:rFonts w:ascii="Times New Roman" w:eastAsia="Times New Roman" w:hAnsi="Times New Roman" w:cs="Times New Roman"/>
          <w:sz w:val="28"/>
          <w:szCs w:val="28"/>
          <w:lang w:eastAsia="ru-RU"/>
        </w:rPr>
        <w:t>специальные передвижения без мяча; ведение мяча; броски мяча в корзину; подвижные игры на материале баскетбола.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lastRenderedPageBreak/>
        <w:t xml:space="preserve">Волейбол: </w:t>
      </w:r>
      <w:r w:rsidRPr="00CC702D">
        <w:rPr>
          <w:rFonts w:ascii="Times New Roman" w:eastAsia="Times New Roman" w:hAnsi="Times New Roman" w:cs="Times New Roman"/>
          <w:sz w:val="28"/>
          <w:szCs w:val="28"/>
          <w:lang w:eastAsia="ru-RU"/>
        </w:rPr>
        <w:t>подбрасывание мяча; подача мяча; приём и передача мяча; подвижные игры на материале волейбола. Народные подвижные игры разных народов.</w:t>
      </w:r>
    </w:p>
    <w:p w:rsidR="00CC702D" w:rsidRPr="00CC702D" w:rsidRDefault="00CC702D" w:rsidP="00CC702D">
      <w:pPr>
        <w:shd w:val="clear" w:color="auto" w:fill="FFFFFF"/>
        <w:autoSpaceDE w:val="0"/>
        <w:autoSpaceDN w:val="0"/>
        <w:adjustRightInd w:val="0"/>
        <w:spacing w:after="0" w:line="240" w:lineRule="auto"/>
        <w:ind w:firstLine="510"/>
        <w:jc w:val="center"/>
        <w:rPr>
          <w:rFonts w:ascii="Times New Roman" w:eastAsia="Times New Roman" w:hAnsi="Times New Roman" w:cs="Times New Roman"/>
          <w:b/>
          <w:i/>
          <w:sz w:val="28"/>
          <w:szCs w:val="28"/>
          <w:lang w:eastAsia="ru-RU"/>
        </w:rPr>
      </w:pPr>
      <w:r w:rsidRPr="00CC702D">
        <w:rPr>
          <w:rFonts w:ascii="Times New Roman" w:eastAsia="Times New Roman" w:hAnsi="Times New Roman" w:cs="Times New Roman"/>
          <w:b/>
          <w:i/>
          <w:sz w:val="28"/>
          <w:szCs w:val="28"/>
          <w:lang w:eastAsia="ru-RU"/>
        </w:rPr>
        <w:t>Общеразвивающие упражнения</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sz w:val="28"/>
          <w:szCs w:val="28"/>
          <w:lang w:eastAsia="ru-RU"/>
        </w:rPr>
        <w:t>На материале гимнастики с основами акробатики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гибкости: </w:t>
      </w:r>
      <w:r w:rsidRPr="00CC702D">
        <w:rPr>
          <w:rFonts w:ascii="Times New Roman" w:eastAsia="Times New Roman" w:hAnsi="Times New Roman" w:cs="Times New Roman"/>
          <w:sz w:val="28"/>
          <w:szCs w:val="28"/>
          <w:lang w:eastAsia="ru-RU"/>
        </w:rPr>
        <w:t>широкие стойки на ногах; ходьба 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координации: </w:t>
      </w:r>
      <w:r w:rsidRPr="00CC702D">
        <w:rPr>
          <w:rFonts w:ascii="Times New Roman" w:eastAsia="Times New Roman" w:hAnsi="Times New Roman" w:cs="Times New Roman"/>
          <w:sz w:val="28"/>
          <w:szCs w:val="28"/>
          <w:lang w:eastAsia="ru-RU"/>
        </w:rPr>
        <w:t>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Формирование осанки: </w:t>
      </w:r>
      <w:r w:rsidRPr="00CC702D">
        <w:rPr>
          <w:rFonts w:ascii="Times New Roman" w:eastAsia="Times New Roman" w:hAnsi="Times New Roman" w:cs="Times New Roman"/>
          <w:sz w:val="28"/>
          <w:szCs w:val="28"/>
          <w:lang w:eastAsia="ru-RU"/>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силовых способностей: </w:t>
      </w:r>
      <w:r w:rsidRPr="00CC702D">
        <w:rPr>
          <w:rFonts w:ascii="Times New Roman" w:eastAsia="Times New Roman" w:hAnsi="Times New Roman" w:cs="Times New Roman"/>
          <w:sz w:val="28"/>
          <w:szCs w:val="28"/>
          <w:lang w:eastAsia="ru-RU"/>
        </w:rPr>
        <w:t xml:space="preserve">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лёжа; отжимание лёжа с опорой на гимнастическую скамейку; прыжковые упражнения с предметом в руках (с продвижением вперёд </w:t>
      </w:r>
      <w:r w:rsidRPr="00CC702D">
        <w:rPr>
          <w:rFonts w:ascii="Times New Roman" w:eastAsia="Times New Roman" w:hAnsi="Times New Roman" w:cs="Times New Roman"/>
          <w:sz w:val="28"/>
          <w:szCs w:val="28"/>
          <w:lang w:eastAsia="ru-RU"/>
        </w:rPr>
        <w:lastRenderedPageBreak/>
        <w:t>поочередно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b/>
          <w:bCs/>
          <w:sz w:val="28"/>
          <w:szCs w:val="28"/>
          <w:lang w:eastAsia="ru-RU"/>
        </w:rPr>
        <w:t>На материале лёгкой атлетики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координации: </w:t>
      </w:r>
      <w:r w:rsidRPr="00CC702D">
        <w:rPr>
          <w:rFonts w:ascii="Times New Roman" w:eastAsia="Times New Roman" w:hAnsi="Times New Roman" w:cs="Times New Roman"/>
          <w:sz w:val="28"/>
          <w:szCs w:val="28"/>
          <w:lang w:eastAsia="ru-RU"/>
        </w:rPr>
        <w:t>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CC702D" w:rsidRPr="00CC702D" w:rsidRDefault="00CC702D" w:rsidP="00CC702D">
      <w:pPr>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быстроты: </w:t>
      </w:r>
      <w:r w:rsidRPr="00CC702D">
        <w:rPr>
          <w:rFonts w:ascii="Times New Roman" w:eastAsia="Times New Roman" w:hAnsi="Times New Roman" w:cs="Times New Roman"/>
          <w:sz w:val="28"/>
          <w:szCs w:val="28"/>
          <w:lang w:eastAsia="ru-RU"/>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выносливости: </w:t>
      </w:r>
      <w:r w:rsidRPr="00CC702D">
        <w:rPr>
          <w:rFonts w:ascii="Times New Roman" w:eastAsia="Times New Roman" w:hAnsi="Times New Roman" w:cs="Times New Roman"/>
          <w:sz w:val="28"/>
          <w:szCs w:val="28"/>
          <w:lang w:eastAsia="ru-RU"/>
        </w:rPr>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CC702D" w:rsidRPr="00CC702D" w:rsidRDefault="00CC702D" w:rsidP="00CC702D">
      <w:pPr>
        <w:shd w:val="clear" w:color="auto" w:fill="FFFFFF"/>
        <w:autoSpaceDE w:val="0"/>
        <w:autoSpaceDN w:val="0"/>
        <w:adjustRightInd w:val="0"/>
        <w:spacing w:after="0" w:line="240" w:lineRule="auto"/>
        <w:ind w:firstLine="510"/>
        <w:jc w:val="both"/>
        <w:rPr>
          <w:rFonts w:ascii="Times New Roman" w:eastAsia="Times New Roman" w:hAnsi="Times New Roman" w:cs="Times New Roman"/>
          <w:sz w:val="28"/>
          <w:szCs w:val="28"/>
          <w:lang w:eastAsia="ru-RU"/>
        </w:rPr>
      </w:pPr>
      <w:r w:rsidRPr="00CC702D">
        <w:rPr>
          <w:rFonts w:ascii="Times New Roman" w:eastAsia="Times New Roman" w:hAnsi="Times New Roman" w:cs="Times New Roman"/>
          <w:i/>
          <w:iCs/>
          <w:sz w:val="28"/>
          <w:szCs w:val="28"/>
          <w:lang w:eastAsia="ru-RU"/>
        </w:rPr>
        <w:t xml:space="preserve">Развитие силовых способностей: </w:t>
      </w:r>
      <w:r w:rsidRPr="00CC702D">
        <w:rPr>
          <w:rFonts w:ascii="Times New Roman" w:eastAsia="Times New Roman" w:hAnsi="Times New Roman" w:cs="Times New Roman"/>
          <w:sz w:val="28"/>
          <w:szCs w:val="28"/>
          <w:lang w:eastAsia="ru-RU"/>
        </w:rPr>
        <w:t>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CC702D" w:rsidRPr="00CC702D" w:rsidRDefault="00CC702D" w:rsidP="00CC702D">
      <w:pPr>
        <w:spacing w:after="0" w:line="240" w:lineRule="auto"/>
        <w:rPr>
          <w:rFonts w:ascii="Times New Roman" w:eastAsia="Times New Roman" w:hAnsi="Times New Roman" w:cs="Times New Roman"/>
          <w:sz w:val="28"/>
          <w:szCs w:val="28"/>
          <w:lang w:eastAsia="ru-RU"/>
        </w:rPr>
      </w:pPr>
    </w:p>
    <w:p w:rsidR="00736852" w:rsidRDefault="00736852">
      <w:bookmarkStart w:id="13" w:name="_GoBack"/>
      <w:bookmarkEnd w:id="13"/>
    </w:p>
    <w:sectPr w:rsidR="0073685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589" w:rsidRDefault="00EB3589" w:rsidP="00CC702D">
      <w:pPr>
        <w:spacing w:after="0" w:line="240" w:lineRule="auto"/>
      </w:pPr>
      <w:r>
        <w:separator/>
      </w:r>
    </w:p>
  </w:endnote>
  <w:endnote w:type="continuationSeparator" w:id="0">
    <w:p w:rsidR="00EB3589" w:rsidRDefault="00EB3589" w:rsidP="00CC7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ヒラギノ角ゴ Pro W3">
    <w:charset w:val="80"/>
    <w:family w:val="auto"/>
    <w:pitch w:val="variable"/>
    <w:sig w:usb0="00000001" w:usb1="00000000" w:usb2="01000407"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589" w:rsidRDefault="00EB3589" w:rsidP="00CC702D">
      <w:pPr>
        <w:spacing w:after="0" w:line="240" w:lineRule="auto"/>
      </w:pPr>
      <w:r>
        <w:separator/>
      </w:r>
    </w:p>
  </w:footnote>
  <w:footnote w:type="continuationSeparator" w:id="0">
    <w:p w:rsidR="00EB3589" w:rsidRDefault="00EB3589" w:rsidP="00CC702D">
      <w:pPr>
        <w:spacing w:after="0" w:line="240" w:lineRule="auto"/>
      </w:pPr>
      <w:r>
        <w:continuationSeparator/>
      </w:r>
    </w:p>
  </w:footnote>
  <w:footnote w:id="1">
    <w:p w:rsidR="00CC702D" w:rsidRDefault="00CC702D" w:rsidP="00CC702D">
      <w:pPr>
        <w:pStyle w:val="a5"/>
        <w:ind w:firstLine="510"/>
        <w:jc w:val="both"/>
      </w:pPr>
      <w:r>
        <w:rPr>
          <w:rStyle w:val="a6"/>
        </w:rPr>
        <w:footnoteRef/>
      </w:r>
      <w:r>
        <w:t xml:space="preserve"> Полное изложение программ учебных предметов, предусмотренных к изучению на ступени начального общего образования, в соответствии со структурой, установленной в Стандарте, приведено в Приложении №2 к данной Основной образовательной программе. </w:t>
      </w:r>
    </w:p>
    <w:p w:rsidR="00CC702D" w:rsidRDefault="00CC702D" w:rsidP="00CC702D">
      <w:pPr>
        <w:pStyle w:val="a3"/>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02D"/>
    <w:rsid w:val="00736852"/>
    <w:rsid w:val="00CC702D"/>
    <w:rsid w:val="00EB3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C702D"/>
    <w:pPr>
      <w:spacing w:after="0" w:line="240" w:lineRule="auto"/>
    </w:pPr>
    <w:rPr>
      <w:sz w:val="20"/>
      <w:szCs w:val="20"/>
    </w:rPr>
  </w:style>
  <w:style w:type="character" w:customStyle="1" w:styleId="a4">
    <w:name w:val="Текст сноски Знак"/>
    <w:basedOn w:val="a0"/>
    <w:link w:val="a3"/>
    <w:uiPriority w:val="99"/>
    <w:semiHidden/>
    <w:rsid w:val="00CC702D"/>
    <w:rPr>
      <w:sz w:val="20"/>
      <w:szCs w:val="20"/>
    </w:rPr>
  </w:style>
  <w:style w:type="paragraph" w:customStyle="1" w:styleId="a5">
    <w:name w:val="Текст в заданном формате"/>
    <w:basedOn w:val="a"/>
    <w:rsid w:val="00CC702D"/>
    <w:pPr>
      <w:widowControl w:val="0"/>
      <w:suppressAutoHyphens/>
      <w:spacing w:after="0" w:line="240" w:lineRule="auto"/>
    </w:pPr>
    <w:rPr>
      <w:rFonts w:ascii="Times New Roman" w:eastAsia="Times New Roman" w:hAnsi="Times New Roman" w:cs="Times New Roman"/>
      <w:sz w:val="20"/>
      <w:szCs w:val="20"/>
      <w:lang w:eastAsia="ru-RU" w:bidi="ru-RU"/>
    </w:rPr>
  </w:style>
  <w:style w:type="character" w:styleId="a6">
    <w:name w:val="footnote reference"/>
    <w:aliases w:val="Сноска_ольга"/>
    <w:basedOn w:val="a0"/>
    <w:semiHidden/>
    <w:unhideWhenUsed/>
    <w:rsid w:val="00CC702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C702D"/>
    <w:pPr>
      <w:spacing w:after="0" w:line="240" w:lineRule="auto"/>
    </w:pPr>
    <w:rPr>
      <w:sz w:val="20"/>
      <w:szCs w:val="20"/>
    </w:rPr>
  </w:style>
  <w:style w:type="character" w:customStyle="1" w:styleId="a4">
    <w:name w:val="Текст сноски Знак"/>
    <w:basedOn w:val="a0"/>
    <w:link w:val="a3"/>
    <w:uiPriority w:val="99"/>
    <w:semiHidden/>
    <w:rsid w:val="00CC702D"/>
    <w:rPr>
      <w:sz w:val="20"/>
      <w:szCs w:val="20"/>
    </w:rPr>
  </w:style>
  <w:style w:type="paragraph" w:customStyle="1" w:styleId="a5">
    <w:name w:val="Текст в заданном формате"/>
    <w:basedOn w:val="a"/>
    <w:rsid w:val="00CC702D"/>
    <w:pPr>
      <w:widowControl w:val="0"/>
      <w:suppressAutoHyphens/>
      <w:spacing w:after="0" w:line="240" w:lineRule="auto"/>
    </w:pPr>
    <w:rPr>
      <w:rFonts w:ascii="Times New Roman" w:eastAsia="Times New Roman" w:hAnsi="Times New Roman" w:cs="Times New Roman"/>
      <w:sz w:val="20"/>
      <w:szCs w:val="20"/>
      <w:lang w:eastAsia="ru-RU" w:bidi="ru-RU"/>
    </w:rPr>
  </w:style>
  <w:style w:type="character" w:styleId="a6">
    <w:name w:val="footnote reference"/>
    <w:aliases w:val="Сноска_ольга"/>
    <w:basedOn w:val="a0"/>
    <w:semiHidden/>
    <w:unhideWhenUsed/>
    <w:rsid w:val="00CC70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12305</Words>
  <Characters>70145</Characters>
  <Application>Microsoft Office Word</Application>
  <DocSecurity>0</DocSecurity>
  <Lines>584</Lines>
  <Paragraphs>164</Paragraphs>
  <ScaleCrop>false</ScaleCrop>
  <Company/>
  <LinksUpToDate>false</LinksUpToDate>
  <CharactersWithSpaces>82286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2014-04-01T09:38:00Z</dcterms:created>
  <dcterms:modified xsi:type="dcterms:W3CDTF">2014-04-01T09:38:00Z</dcterms:modified>
</cp:coreProperties>
</file>